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46DE0" w14:textId="77777777" w:rsidR="00134CB2" w:rsidRDefault="00134CB2" w:rsidP="00134CB2">
      <w:pPr>
        <w:pStyle w:val="RDAheading2"/>
      </w:pPr>
      <w:r>
        <w:rPr>
          <w:rFonts w:eastAsia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3E36EF" wp14:editId="1CCE61C4">
                <wp:simplePos x="0" y="0"/>
                <wp:positionH relativeFrom="column">
                  <wp:posOffset>3959063</wp:posOffset>
                </wp:positionH>
                <wp:positionV relativeFrom="paragraph">
                  <wp:posOffset>302260</wp:posOffset>
                </wp:positionV>
                <wp:extent cx="2273935" cy="737870"/>
                <wp:effectExtent l="0" t="0" r="12700" b="2413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93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52767" w14:textId="77777777" w:rsidR="00134CB2" w:rsidRDefault="00134CB2" w:rsidP="00134C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813EA2" wp14:editId="314C7C82">
                                  <wp:extent cx="2084070" cy="59563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4070" cy="595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E36E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1.75pt;margin-top:23.8pt;width:179.05pt;height:58.1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">
                <v:textbox>
                  <w:txbxContent>
                    <w:p w14:paraId="47352767" w14:textId="77777777" w:rsidR="00134CB2" w:rsidRDefault="00134CB2" w:rsidP="00134CB2">
                      <w:r>
                        <w:rPr>
                          <w:noProof/>
                        </w:rPr>
                        <w:drawing>
                          <wp:inline distT="0" distB="0" distL="0" distR="0" wp14:anchorId="18813EA2" wp14:editId="314C7C82">
                            <wp:extent cx="2084070" cy="59563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4070" cy="595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4896842" wp14:editId="16716D77">
                <wp:simplePos x="0" y="0"/>
                <wp:positionH relativeFrom="margin">
                  <wp:align>left</wp:align>
                </wp:positionH>
                <wp:positionV relativeFrom="paragraph">
                  <wp:posOffset>294463</wp:posOffset>
                </wp:positionV>
                <wp:extent cx="6226175" cy="737870"/>
                <wp:effectExtent l="0" t="0" r="22225" b="2413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175" cy="73787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8BC16" w14:textId="77777777" w:rsidR="00134CB2" w:rsidRPr="00D759F5" w:rsidRDefault="00134CB2" w:rsidP="00134CB2">
                            <w:pPr>
                              <w:spacing w:line="240" w:lineRule="auto"/>
                              <w:ind w:left="142" w:right="-20"/>
                              <w:jc w:val="both"/>
                              <w:rPr>
                                <w:rFonts w:ascii="Arial" w:eastAsia="Calibri" w:hAnsi="Arial" w:cs="Arial"/>
                                <w:sz w:val="36"/>
                                <w:szCs w:val="36"/>
                              </w:rPr>
                            </w:pPr>
                            <w:r w:rsidRPr="00D759F5">
                              <w:rPr>
                                <w:rFonts w:ascii="Arial" w:eastAsia="Calibri" w:hAnsi="Arial" w:cs="Arial"/>
                                <w:b/>
                                <w:bCs/>
                                <w:position w:val="1"/>
                                <w:sz w:val="36"/>
                                <w:szCs w:val="36"/>
                              </w:rPr>
                              <w:t>Boundary</w:t>
                            </w:r>
                            <w:r w:rsidRPr="00D759F5">
                              <w:rPr>
                                <w:rFonts w:ascii="Arial" w:eastAsia="Calibri" w:hAnsi="Arial" w:cs="Arial"/>
                                <w:b/>
                                <w:bCs/>
                                <w:spacing w:val="-16"/>
                                <w:position w:val="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position w:val="1"/>
                                <w:sz w:val="36"/>
                                <w:szCs w:val="36"/>
                              </w:rPr>
                              <w:t>c</w:t>
                            </w:r>
                            <w:r w:rsidRPr="00D759F5">
                              <w:rPr>
                                <w:rFonts w:ascii="Arial" w:eastAsia="Calibri" w:hAnsi="Arial" w:cs="Arial"/>
                                <w:b/>
                                <w:bCs/>
                                <w:spacing w:val="2"/>
                                <w:position w:val="1"/>
                                <w:sz w:val="36"/>
                                <w:szCs w:val="36"/>
                              </w:rPr>
                              <w:t>h</w:t>
                            </w:r>
                            <w:r w:rsidRPr="00D759F5">
                              <w:rPr>
                                <w:rFonts w:ascii="Arial" w:eastAsia="Calibri" w:hAnsi="Arial" w:cs="Arial"/>
                                <w:b/>
                                <w:bCs/>
                                <w:position w:val="1"/>
                                <w:sz w:val="36"/>
                                <w:szCs w:val="36"/>
                              </w:rPr>
                              <w:t>ange</w:t>
                            </w:r>
                            <w:r w:rsidRPr="00D759F5">
                              <w:rPr>
                                <w:rFonts w:ascii="Arial" w:eastAsia="Calibri" w:hAnsi="Arial" w:cs="Arial"/>
                                <w:b/>
                                <w:bCs/>
                                <w:spacing w:val="-12"/>
                                <w:position w:val="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position w:val="1"/>
                                <w:sz w:val="36"/>
                                <w:szCs w:val="36"/>
                              </w:rPr>
                              <w:t>r</w:t>
                            </w:r>
                            <w:r w:rsidRPr="00D759F5">
                              <w:rPr>
                                <w:rFonts w:ascii="Arial" w:eastAsia="Calibri" w:hAnsi="Arial" w:cs="Arial"/>
                                <w:b/>
                                <w:bCs/>
                                <w:spacing w:val="1"/>
                                <w:position w:val="1"/>
                                <w:sz w:val="36"/>
                                <w:szCs w:val="36"/>
                              </w:rPr>
                              <w:t>e</w:t>
                            </w:r>
                            <w:r w:rsidRPr="00D759F5">
                              <w:rPr>
                                <w:rFonts w:ascii="Arial" w:eastAsia="Calibri" w:hAnsi="Arial" w:cs="Arial"/>
                                <w:b/>
                                <w:bCs/>
                                <w:position w:val="1"/>
                                <w:sz w:val="36"/>
                                <w:szCs w:val="36"/>
                              </w:rPr>
                              <w:t>quest</w:t>
                            </w:r>
                            <w:r w:rsidRPr="00D759F5">
                              <w:rPr>
                                <w:rFonts w:ascii="Arial" w:eastAsia="Calibri" w:hAnsi="Arial" w:cs="Arial"/>
                                <w:b/>
                                <w:bCs/>
                                <w:spacing w:val="-14"/>
                                <w:position w:val="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position w:val="1"/>
                                <w:sz w:val="36"/>
                                <w:szCs w:val="36"/>
                              </w:rPr>
                              <w:t>f</w:t>
                            </w:r>
                            <w:r w:rsidRPr="00D759F5">
                              <w:rPr>
                                <w:rFonts w:ascii="Arial" w:eastAsia="Calibri" w:hAnsi="Arial" w:cs="Arial"/>
                                <w:b/>
                                <w:bCs/>
                                <w:position w:val="1"/>
                                <w:sz w:val="36"/>
                                <w:szCs w:val="36"/>
                              </w:rPr>
                              <w:t>orm</w:t>
                            </w:r>
                          </w:p>
                          <w:p w14:paraId="6F345A9A" w14:textId="77777777" w:rsidR="00134CB2" w:rsidRPr="00775CEE" w:rsidRDefault="00134CB2" w:rsidP="00134CB2">
                            <w:pPr>
                              <w:spacing w:line="240" w:lineRule="auto"/>
                              <w:ind w:left="142" w:right="685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</w:rPr>
                              <w:t xml:space="preserve"> 202x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96842" id="Text Box 1" o:spid="_x0000_s1027" type="#_x0000_t202" style="position:absolute;margin-left:0;margin-top:23.2pt;width:490.25pt;height:58.1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" fillcolor="#d8d8d8">
                <v:textbox>
                  <w:txbxContent>
                    <w:p w14:paraId="2858BC16" w14:textId="77777777" w:rsidR="00134CB2" w:rsidRPr="00D759F5" w:rsidRDefault="00134CB2" w:rsidP="00134CB2">
                      <w:pPr>
                        <w:spacing w:line="240" w:lineRule="auto"/>
                        <w:ind w:left="142" w:right="-20"/>
                        <w:jc w:val="both"/>
                        <w:rPr>
                          <w:rFonts w:ascii="Arial" w:eastAsia="Calibri" w:hAnsi="Arial" w:cs="Arial"/>
                          <w:sz w:val="36"/>
                          <w:szCs w:val="36"/>
                        </w:rPr>
                      </w:pPr>
                      <w:r w:rsidRPr="00D759F5">
                        <w:rPr>
                          <w:rFonts w:ascii="Arial" w:eastAsia="Calibri" w:hAnsi="Arial" w:cs="Arial"/>
                          <w:b/>
                          <w:bCs/>
                          <w:position w:val="1"/>
                          <w:sz w:val="36"/>
                          <w:szCs w:val="36"/>
                        </w:rPr>
                        <w:t>Boundary</w:t>
                      </w:r>
                      <w:r w:rsidRPr="00D759F5">
                        <w:rPr>
                          <w:rFonts w:ascii="Arial" w:eastAsia="Calibri" w:hAnsi="Arial" w:cs="Arial"/>
                          <w:b/>
                          <w:bCs/>
                          <w:spacing w:val="-16"/>
                          <w:position w:val="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eastAsia="Calibri" w:hAnsi="Arial" w:cs="Arial"/>
                          <w:b/>
                          <w:bCs/>
                          <w:position w:val="1"/>
                          <w:sz w:val="36"/>
                          <w:szCs w:val="36"/>
                        </w:rPr>
                        <w:t>c</w:t>
                      </w:r>
                      <w:r w:rsidRPr="00D759F5">
                        <w:rPr>
                          <w:rFonts w:ascii="Arial" w:eastAsia="Calibri" w:hAnsi="Arial" w:cs="Arial"/>
                          <w:b/>
                          <w:bCs/>
                          <w:spacing w:val="2"/>
                          <w:position w:val="1"/>
                          <w:sz w:val="36"/>
                          <w:szCs w:val="36"/>
                        </w:rPr>
                        <w:t>h</w:t>
                      </w:r>
                      <w:r w:rsidRPr="00D759F5">
                        <w:rPr>
                          <w:rFonts w:ascii="Arial" w:eastAsia="Calibri" w:hAnsi="Arial" w:cs="Arial"/>
                          <w:b/>
                          <w:bCs/>
                          <w:position w:val="1"/>
                          <w:sz w:val="36"/>
                          <w:szCs w:val="36"/>
                        </w:rPr>
                        <w:t>ange</w:t>
                      </w:r>
                      <w:r w:rsidRPr="00D759F5">
                        <w:rPr>
                          <w:rFonts w:ascii="Arial" w:eastAsia="Calibri" w:hAnsi="Arial" w:cs="Arial"/>
                          <w:b/>
                          <w:bCs/>
                          <w:spacing w:val="-12"/>
                          <w:position w:val="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eastAsia="Calibri" w:hAnsi="Arial" w:cs="Arial"/>
                          <w:b/>
                          <w:bCs/>
                          <w:position w:val="1"/>
                          <w:sz w:val="36"/>
                          <w:szCs w:val="36"/>
                        </w:rPr>
                        <w:t>r</w:t>
                      </w:r>
                      <w:r w:rsidRPr="00D759F5">
                        <w:rPr>
                          <w:rFonts w:ascii="Arial" w:eastAsia="Calibri" w:hAnsi="Arial" w:cs="Arial"/>
                          <w:b/>
                          <w:bCs/>
                          <w:spacing w:val="1"/>
                          <w:position w:val="1"/>
                          <w:sz w:val="36"/>
                          <w:szCs w:val="36"/>
                        </w:rPr>
                        <w:t>e</w:t>
                      </w:r>
                      <w:r w:rsidRPr="00D759F5">
                        <w:rPr>
                          <w:rFonts w:ascii="Arial" w:eastAsia="Calibri" w:hAnsi="Arial" w:cs="Arial"/>
                          <w:b/>
                          <w:bCs/>
                          <w:position w:val="1"/>
                          <w:sz w:val="36"/>
                          <w:szCs w:val="36"/>
                        </w:rPr>
                        <w:t>quest</w:t>
                      </w:r>
                      <w:r w:rsidRPr="00D759F5">
                        <w:rPr>
                          <w:rFonts w:ascii="Arial" w:eastAsia="Calibri" w:hAnsi="Arial" w:cs="Arial"/>
                          <w:b/>
                          <w:bCs/>
                          <w:spacing w:val="-14"/>
                          <w:position w:val="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eastAsia="Calibri" w:hAnsi="Arial" w:cs="Arial"/>
                          <w:b/>
                          <w:bCs/>
                          <w:position w:val="1"/>
                          <w:sz w:val="36"/>
                          <w:szCs w:val="36"/>
                        </w:rPr>
                        <w:t>f</w:t>
                      </w:r>
                      <w:r w:rsidRPr="00D759F5">
                        <w:rPr>
                          <w:rFonts w:ascii="Arial" w:eastAsia="Calibri" w:hAnsi="Arial" w:cs="Arial"/>
                          <w:b/>
                          <w:bCs/>
                          <w:position w:val="1"/>
                          <w:sz w:val="36"/>
                          <w:szCs w:val="36"/>
                        </w:rPr>
                        <w:t>orm</w:t>
                      </w:r>
                    </w:p>
                    <w:p w14:paraId="6F345A9A" w14:textId="77777777" w:rsidR="00134CB2" w:rsidRPr="00775CEE" w:rsidRDefault="00134CB2" w:rsidP="00134CB2">
                      <w:pPr>
                        <w:spacing w:line="240" w:lineRule="auto"/>
                        <w:ind w:left="142" w:right="685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eastAsia="Calibri" w:hAnsi="Arial" w:cs="Arial"/>
                          <w:sz w:val="22"/>
                          <w:szCs w:val="22"/>
                        </w:rPr>
                        <w:t>xxxx</w:t>
                      </w:r>
                      <w:proofErr w:type="spellEnd"/>
                      <w:r>
                        <w:rPr>
                          <w:rFonts w:ascii="Arial" w:eastAsia="Calibri" w:hAnsi="Arial" w:cs="Arial"/>
                          <w:sz w:val="22"/>
                          <w:szCs w:val="22"/>
                        </w:rPr>
                        <w:t xml:space="preserve"> 202x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A</w:t>
      </w:r>
      <w:r w:rsidRPr="007977C8">
        <w:t xml:space="preserve">ttachment </w:t>
      </w:r>
      <w:r>
        <w:t>1.</w:t>
      </w:r>
      <w:r w:rsidR="00286C83">
        <w:t>B</w:t>
      </w:r>
      <w:r>
        <w:t xml:space="preserve"> </w:t>
      </w:r>
      <w:r w:rsidRPr="007977C8">
        <w:t>– Boundary change request form</w:t>
      </w:r>
    </w:p>
    <w:p w14:paraId="4684B224" w14:textId="77777777" w:rsidR="00134CB2" w:rsidRPr="00D45C89" w:rsidRDefault="00134CB2" w:rsidP="00134CB2">
      <w:pPr>
        <w:spacing w:after="120"/>
        <w:rPr>
          <w:rFonts w:ascii="Arial" w:eastAsia="Calibri" w:hAnsi="Arial" w:cs="Arial"/>
          <w:sz w:val="22"/>
          <w:szCs w:val="22"/>
        </w:rPr>
      </w:pPr>
      <w:r w:rsidRPr="00D45C89">
        <w:rPr>
          <w:rFonts w:ascii="Arial" w:eastAsia="Calibri" w:hAnsi="Arial" w:cs="Arial"/>
          <w:b/>
          <w:bCs/>
          <w:sz w:val="22"/>
          <w:szCs w:val="22"/>
        </w:rPr>
        <w:t>Before you</w:t>
      </w:r>
      <w:r w:rsidRPr="00D45C89">
        <w:rPr>
          <w:rFonts w:ascii="Arial" w:eastAsia="Calibri" w:hAnsi="Arial" w:cs="Arial"/>
          <w:b/>
          <w:bCs/>
          <w:spacing w:val="-5"/>
          <w:sz w:val="22"/>
          <w:szCs w:val="22"/>
        </w:rPr>
        <w:t xml:space="preserve"> </w:t>
      </w:r>
      <w:r w:rsidRPr="00D45C89">
        <w:rPr>
          <w:rFonts w:ascii="Arial" w:eastAsia="Calibri" w:hAnsi="Arial" w:cs="Arial"/>
          <w:b/>
          <w:bCs/>
          <w:sz w:val="22"/>
          <w:szCs w:val="22"/>
        </w:rPr>
        <w:t>begin</w:t>
      </w:r>
    </w:p>
    <w:p w14:paraId="6BB2F401" w14:textId="77777777" w:rsidR="00134CB2" w:rsidRDefault="00134CB2" w:rsidP="00134CB2">
      <w:pPr>
        <w:pStyle w:val="RDAtext"/>
        <w:spacing w:before="0" w:after="120"/>
        <w:rPr>
          <w:rFonts w:eastAsia="Calibri"/>
        </w:rPr>
      </w:pPr>
      <w:r>
        <w:rPr>
          <w:rFonts w:eastAsia="Calibri"/>
        </w:rPr>
        <w:t>This</w:t>
      </w:r>
      <w:r>
        <w:rPr>
          <w:rFonts w:eastAsia="Calibri"/>
          <w:spacing w:val="-1"/>
        </w:rPr>
        <w:t xml:space="preserve"> </w:t>
      </w:r>
      <w:r>
        <w:rPr>
          <w:rFonts w:eastAsia="Calibri"/>
        </w:rPr>
        <w:t>f</w:t>
      </w:r>
      <w:r>
        <w:rPr>
          <w:rFonts w:eastAsia="Calibri"/>
          <w:spacing w:val="-1"/>
        </w:rPr>
        <w:t>o</w:t>
      </w:r>
      <w:r>
        <w:rPr>
          <w:rFonts w:eastAsia="Calibri"/>
        </w:rPr>
        <w:t>rm</w:t>
      </w:r>
      <w:r>
        <w:rPr>
          <w:rFonts w:eastAsia="Calibri"/>
          <w:spacing w:val="-3"/>
        </w:rPr>
        <w:t xml:space="preserve"> </w:t>
      </w:r>
      <w:r>
        <w:rPr>
          <w:rFonts w:eastAsia="Calibri"/>
        </w:rPr>
        <w:t>must</w:t>
      </w:r>
      <w:r>
        <w:rPr>
          <w:rFonts w:eastAsia="Calibri"/>
          <w:spacing w:val="-1"/>
        </w:rPr>
        <w:t xml:space="preserve"> </w:t>
      </w:r>
      <w:r>
        <w:rPr>
          <w:rFonts w:eastAsia="Calibri"/>
        </w:rPr>
        <w:t>be</w:t>
      </w:r>
      <w:r>
        <w:rPr>
          <w:rFonts w:eastAsia="Calibri"/>
          <w:spacing w:val="-2"/>
        </w:rPr>
        <w:t xml:space="preserve"> </w:t>
      </w:r>
      <w:r>
        <w:rPr>
          <w:rFonts w:eastAsia="Calibri"/>
        </w:rPr>
        <w:t>r</w:t>
      </w:r>
      <w:r>
        <w:rPr>
          <w:rFonts w:eastAsia="Calibri"/>
          <w:spacing w:val="1"/>
        </w:rPr>
        <w:t>e</w:t>
      </w:r>
      <w:r>
        <w:rPr>
          <w:rFonts w:eastAsia="Calibri"/>
        </w:rPr>
        <w:t>ad</w:t>
      </w:r>
      <w:r>
        <w:rPr>
          <w:rFonts w:eastAsia="Calibri"/>
          <w:spacing w:val="-2"/>
        </w:rPr>
        <w:t xml:space="preserve"> </w:t>
      </w:r>
      <w:r>
        <w:rPr>
          <w:rFonts w:eastAsia="Calibri"/>
        </w:rPr>
        <w:t>in conjunction with the RDA boundary adjustment information at Section 1.9 of the Better Practice Guide</w:t>
      </w:r>
      <w:r>
        <w:rPr>
          <w:rFonts w:eastAsia="Calibri"/>
          <w:color w:val="000000"/>
        </w:rPr>
        <w:t>.</w:t>
      </w:r>
    </w:p>
    <w:p w14:paraId="4B47BDE7" w14:textId="77777777" w:rsidR="00134CB2" w:rsidRPr="00D759F5" w:rsidRDefault="00134CB2" w:rsidP="00134CB2">
      <w:pPr>
        <w:pStyle w:val="RDAtext"/>
        <w:spacing w:after="120"/>
        <w:rPr>
          <w:rFonts w:eastAsia="Calibri"/>
        </w:rPr>
      </w:pPr>
      <w:r w:rsidRPr="00D759F5">
        <w:rPr>
          <w:rFonts w:eastAsia="Calibri"/>
          <w:b/>
          <w:bCs/>
        </w:rPr>
        <w:t>Submitti</w:t>
      </w:r>
      <w:r w:rsidRPr="00D759F5">
        <w:rPr>
          <w:rFonts w:eastAsia="Calibri"/>
          <w:b/>
          <w:bCs/>
          <w:spacing w:val="-1"/>
        </w:rPr>
        <w:t>n</w:t>
      </w:r>
      <w:r w:rsidRPr="00D759F5">
        <w:rPr>
          <w:rFonts w:eastAsia="Calibri"/>
          <w:b/>
          <w:bCs/>
        </w:rPr>
        <w:t>g</w:t>
      </w:r>
      <w:r w:rsidRPr="00D759F5">
        <w:rPr>
          <w:rFonts w:eastAsia="Calibri"/>
          <w:b/>
          <w:bCs/>
          <w:spacing w:val="-9"/>
        </w:rPr>
        <w:t xml:space="preserve"> </w:t>
      </w:r>
      <w:r w:rsidRPr="00D759F5">
        <w:rPr>
          <w:rFonts w:eastAsia="Calibri"/>
          <w:b/>
          <w:bCs/>
        </w:rPr>
        <w:t>t</w:t>
      </w:r>
      <w:r w:rsidRPr="00D759F5">
        <w:rPr>
          <w:rFonts w:eastAsia="Calibri"/>
          <w:b/>
          <w:bCs/>
          <w:spacing w:val="-1"/>
        </w:rPr>
        <w:t>h</w:t>
      </w:r>
      <w:r w:rsidRPr="00D759F5">
        <w:rPr>
          <w:rFonts w:eastAsia="Calibri"/>
          <w:b/>
          <w:bCs/>
        </w:rPr>
        <w:t>e</w:t>
      </w:r>
      <w:r w:rsidRPr="00D759F5">
        <w:rPr>
          <w:rFonts w:eastAsia="Calibri"/>
          <w:b/>
          <w:bCs/>
          <w:spacing w:val="-2"/>
        </w:rPr>
        <w:t xml:space="preserve"> </w:t>
      </w:r>
      <w:r>
        <w:rPr>
          <w:rFonts w:eastAsia="Calibri"/>
          <w:b/>
          <w:bCs/>
        </w:rPr>
        <w:t>r</w:t>
      </w:r>
      <w:r w:rsidRPr="00D759F5">
        <w:rPr>
          <w:rFonts w:eastAsia="Calibri"/>
          <w:b/>
          <w:bCs/>
        </w:rPr>
        <w:t>equest</w:t>
      </w:r>
    </w:p>
    <w:p w14:paraId="1A4D245B" w14:textId="4371AE72" w:rsidR="00134CB2" w:rsidRPr="00D759F5" w:rsidRDefault="00134CB2" w:rsidP="00134CB2">
      <w:pPr>
        <w:pStyle w:val="RDAtext"/>
        <w:spacing w:after="120"/>
        <w:rPr>
          <w:rFonts w:eastAsia="Calibri"/>
        </w:rPr>
      </w:pPr>
      <w:r w:rsidRPr="00D759F5">
        <w:rPr>
          <w:rFonts w:eastAsia="Calibri"/>
        </w:rPr>
        <w:t>R</w:t>
      </w:r>
      <w:r w:rsidRPr="00D759F5">
        <w:rPr>
          <w:rFonts w:eastAsia="Calibri"/>
          <w:spacing w:val="1"/>
        </w:rPr>
        <w:t>e</w:t>
      </w:r>
      <w:r w:rsidRPr="00D759F5">
        <w:rPr>
          <w:rFonts w:eastAsia="Calibri"/>
        </w:rPr>
        <w:t>quests</w:t>
      </w:r>
      <w:r w:rsidRPr="00D759F5">
        <w:rPr>
          <w:rFonts w:eastAsia="Calibri"/>
          <w:spacing w:val="-2"/>
        </w:rPr>
        <w:t xml:space="preserve"> </w:t>
      </w:r>
      <w:r>
        <w:rPr>
          <w:rFonts w:eastAsia="Calibri"/>
        </w:rPr>
        <w:t>must</w:t>
      </w:r>
      <w:r w:rsidRPr="00D759F5">
        <w:rPr>
          <w:rFonts w:eastAsia="Calibri"/>
        </w:rPr>
        <w:t xml:space="preserve"> be</w:t>
      </w:r>
      <w:r w:rsidRPr="00D759F5">
        <w:rPr>
          <w:rFonts w:eastAsia="Calibri"/>
          <w:spacing w:val="-2"/>
        </w:rPr>
        <w:t xml:space="preserve"> </w:t>
      </w:r>
      <w:r w:rsidRPr="00D759F5">
        <w:rPr>
          <w:rFonts w:eastAsia="Calibri"/>
        </w:rPr>
        <w:t>made</w:t>
      </w:r>
      <w:r w:rsidRPr="00D759F5">
        <w:rPr>
          <w:rFonts w:eastAsia="Calibri"/>
          <w:spacing w:val="-5"/>
        </w:rPr>
        <w:t xml:space="preserve"> </w:t>
      </w:r>
      <w:r w:rsidRPr="00D759F5">
        <w:rPr>
          <w:rFonts w:eastAsia="Calibri"/>
        </w:rPr>
        <w:t>by at</w:t>
      </w:r>
      <w:r w:rsidRPr="00D759F5">
        <w:rPr>
          <w:rFonts w:eastAsia="Calibri"/>
          <w:spacing w:val="-2"/>
        </w:rPr>
        <w:t xml:space="preserve"> </w:t>
      </w:r>
      <w:r w:rsidRPr="00D759F5">
        <w:rPr>
          <w:rFonts w:eastAsia="Calibri"/>
        </w:rPr>
        <w:t>le</w:t>
      </w:r>
      <w:r w:rsidRPr="00D759F5">
        <w:rPr>
          <w:rFonts w:eastAsia="Calibri"/>
          <w:spacing w:val="1"/>
        </w:rPr>
        <w:t>a</w:t>
      </w:r>
      <w:r w:rsidRPr="00D759F5">
        <w:rPr>
          <w:rFonts w:eastAsia="Calibri"/>
        </w:rPr>
        <w:t>st</w:t>
      </w:r>
      <w:r w:rsidRPr="00D759F5">
        <w:rPr>
          <w:rFonts w:eastAsia="Calibri"/>
          <w:spacing w:val="-1"/>
        </w:rPr>
        <w:t xml:space="preserve"> o</w:t>
      </w:r>
      <w:r w:rsidRPr="00D759F5">
        <w:rPr>
          <w:rFonts w:eastAsia="Calibri"/>
        </w:rPr>
        <w:t>ne</w:t>
      </w:r>
      <w:r w:rsidRPr="00D759F5">
        <w:rPr>
          <w:rFonts w:eastAsia="Calibri"/>
          <w:spacing w:val="-2"/>
        </w:rPr>
        <w:t xml:space="preserve"> </w:t>
      </w:r>
      <w:r w:rsidRPr="00D759F5">
        <w:rPr>
          <w:rFonts w:eastAsia="Calibri"/>
        </w:rPr>
        <w:t>of the</w:t>
      </w:r>
      <w:r w:rsidRPr="00D759F5">
        <w:rPr>
          <w:rFonts w:eastAsia="Calibri"/>
          <w:spacing w:val="-3"/>
        </w:rPr>
        <w:t xml:space="preserve"> </w:t>
      </w:r>
      <w:r w:rsidRPr="00D759F5">
        <w:rPr>
          <w:rFonts w:eastAsia="Calibri"/>
          <w:spacing w:val="1"/>
        </w:rPr>
        <w:t>i</w:t>
      </w:r>
      <w:r w:rsidRPr="00D759F5">
        <w:rPr>
          <w:rFonts w:eastAsia="Calibri"/>
        </w:rPr>
        <w:t>mpa</w:t>
      </w:r>
      <w:r w:rsidRPr="00D759F5">
        <w:rPr>
          <w:rFonts w:eastAsia="Calibri"/>
          <w:spacing w:val="1"/>
        </w:rPr>
        <w:t>c</w:t>
      </w:r>
      <w:r w:rsidRPr="00D759F5">
        <w:rPr>
          <w:rFonts w:eastAsia="Calibri"/>
        </w:rPr>
        <w:t>ted</w:t>
      </w:r>
      <w:r w:rsidRPr="00D759F5">
        <w:rPr>
          <w:rFonts w:eastAsia="Calibri"/>
          <w:spacing w:val="-3"/>
        </w:rPr>
        <w:t xml:space="preserve"> </w:t>
      </w:r>
      <w:r w:rsidRPr="00D759F5">
        <w:rPr>
          <w:rFonts w:eastAsia="Calibri"/>
        </w:rPr>
        <w:t>R</w:t>
      </w:r>
      <w:r w:rsidRPr="00D759F5">
        <w:rPr>
          <w:rFonts w:eastAsia="Calibri"/>
          <w:spacing w:val="-1"/>
        </w:rPr>
        <w:t>D</w:t>
      </w:r>
      <w:r w:rsidRPr="00D759F5">
        <w:rPr>
          <w:rFonts w:eastAsia="Calibri"/>
        </w:rPr>
        <w:t>A</w:t>
      </w:r>
      <w:r w:rsidRPr="00D759F5">
        <w:rPr>
          <w:rFonts w:eastAsia="Calibri"/>
          <w:spacing w:val="-3"/>
        </w:rPr>
        <w:t xml:space="preserve"> </w:t>
      </w:r>
      <w:r>
        <w:rPr>
          <w:rFonts w:eastAsia="Calibri"/>
        </w:rPr>
        <w:t>C</w:t>
      </w:r>
      <w:r w:rsidRPr="00D759F5">
        <w:rPr>
          <w:rFonts w:eastAsia="Calibri"/>
        </w:rPr>
        <w:t>ommittees.</w:t>
      </w:r>
      <w:r>
        <w:rPr>
          <w:rFonts w:eastAsia="Calibri"/>
        </w:rPr>
        <w:t xml:space="preserve"> </w:t>
      </w:r>
      <w:r w:rsidRPr="00D759F5">
        <w:rPr>
          <w:rFonts w:eastAsia="Calibri"/>
        </w:rPr>
        <w:t>If</w:t>
      </w:r>
      <w:r w:rsidRPr="00D759F5">
        <w:rPr>
          <w:rFonts w:eastAsia="Calibri"/>
          <w:spacing w:val="-1"/>
        </w:rPr>
        <w:t xml:space="preserve"> </w:t>
      </w:r>
      <w:r w:rsidRPr="00D759F5">
        <w:rPr>
          <w:rFonts w:eastAsia="Calibri"/>
        </w:rPr>
        <w:t>you requi</w:t>
      </w:r>
      <w:r w:rsidRPr="00D759F5">
        <w:rPr>
          <w:rFonts w:eastAsia="Calibri"/>
          <w:spacing w:val="1"/>
        </w:rPr>
        <w:t>r</w:t>
      </w:r>
      <w:r w:rsidRPr="00D759F5">
        <w:rPr>
          <w:rFonts w:eastAsia="Calibri"/>
        </w:rPr>
        <w:t>e</w:t>
      </w:r>
      <w:r w:rsidRPr="00D759F5">
        <w:rPr>
          <w:rFonts w:eastAsia="Calibri"/>
          <w:spacing w:val="-1"/>
        </w:rPr>
        <w:t xml:space="preserve"> </w:t>
      </w:r>
      <w:r w:rsidRPr="00D759F5">
        <w:rPr>
          <w:rFonts w:eastAsia="Calibri"/>
        </w:rPr>
        <w:t>furth</w:t>
      </w:r>
      <w:r w:rsidRPr="00D759F5">
        <w:rPr>
          <w:rFonts w:eastAsia="Calibri"/>
          <w:spacing w:val="1"/>
        </w:rPr>
        <w:t>e</w:t>
      </w:r>
      <w:r w:rsidRPr="00D759F5">
        <w:rPr>
          <w:rFonts w:eastAsia="Calibri"/>
        </w:rPr>
        <w:t>r</w:t>
      </w:r>
      <w:r w:rsidRPr="00D759F5">
        <w:rPr>
          <w:rFonts w:eastAsia="Calibri"/>
          <w:spacing w:val="-1"/>
        </w:rPr>
        <w:t xml:space="preserve"> </w:t>
      </w:r>
      <w:r w:rsidRPr="00D759F5">
        <w:rPr>
          <w:rFonts w:eastAsia="Calibri"/>
        </w:rPr>
        <w:t>in</w:t>
      </w:r>
      <w:r w:rsidRPr="00D759F5">
        <w:rPr>
          <w:rFonts w:eastAsia="Calibri"/>
          <w:spacing w:val="-1"/>
        </w:rPr>
        <w:t>f</w:t>
      </w:r>
      <w:r w:rsidRPr="00D759F5">
        <w:rPr>
          <w:rFonts w:eastAsia="Calibri"/>
        </w:rPr>
        <w:t>ormation about</w:t>
      </w:r>
      <w:r w:rsidRPr="00D759F5">
        <w:rPr>
          <w:rFonts w:eastAsia="Calibri"/>
          <w:spacing w:val="-1"/>
        </w:rPr>
        <w:t xml:space="preserve"> </w:t>
      </w:r>
      <w:r w:rsidRPr="00D759F5">
        <w:rPr>
          <w:rFonts w:eastAsia="Calibri"/>
        </w:rPr>
        <w:t>the</w:t>
      </w:r>
      <w:r w:rsidRPr="00D759F5">
        <w:rPr>
          <w:rFonts w:eastAsia="Calibri"/>
          <w:spacing w:val="-3"/>
        </w:rPr>
        <w:t xml:space="preserve"> </w:t>
      </w:r>
      <w:proofErr w:type="gramStart"/>
      <w:r w:rsidRPr="00D759F5">
        <w:rPr>
          <w:rFonts w:eastAsia="Calibri"/>
        </w:rPr>
        <w:t>fo</w:t>
      </w:r>
      <w:r w:rsidRPr="00D759F5">
        <w:rPr>
          <w:rFonts w:eastAsia="Calibri"/>
          <w:spacing w:val="1"/>
        </w:rPr>
        <w:t>r</w:t>
      </w:r>
      <w:r w:rsidRPr="00D759F5">
        <w:rPr>
          <w:rFonts w:eastAsia="Calibri"/>
        </w:rPr>
        <w:t>m</w:t>
      </w:r>
      <w:proofErr w:type="gramEnd"/>
      <w:r w:rsidRPr="00D759F5">
        <w:rPr>
          <w:rFonts w:eastAsia="Calibri"/>
          <w:spacing w:val="-2"/>
        </w:rPr>
        <w:t xml:space="preserve"> </w:t>
      </w:r>
      <w:r>
        <w:rPr>
          <w:rFonts w:eastAsia="Calibri"/>
          <w:spacing w:val="-2"/>
        </w:rPr>
        <w:t xml:space="preserve">you can </w:t>
      </w:r>
      <w:r w:rsidRPr="00D759F5">
        <w:rPr>
          <w:rFonts w:eastAsia="Calibri"/>
          <w:spacing w:val="-1"/>
        </w:rPr>
        <w:t>e</w:t>
      </w:r>
      <w:r w:rsidRPr="00D759F5">
        <w:rPr>
          <w:rFonts w:eastAsia="Calibri"/>
        </w:rPr>
        <w:t>mail</w:t>
      </w:r>
      <w:r w:rsidRPr="00D759F5">
        <w:rPr>
          <w:rFonts w:eastAsia="Calibri"/>
          <w:spacing w:val="-1"/>
        </w:rPr>
        <w:t xml:space="preserve"> </w:t>
      </w:r>
      <w:r w:rsidRPr="00D759F5">
        <w:rPr>
          <w:rFonts w:eastAsia="Calibri"/>
          <w:color w:val="336633"/>
          <w:spacing w:val="-52"/>
        </w:rPr>
        <w:t xml:space="preserve"> </w:t>
      </w:r>
      <w:hyperlink r:id="rId10" w:history="1">
        <w:r w:rsidR="006C13C1" w:rsidRPr="00693760">
          <w:rPr>
            <w:rStyle w:val="Hyperlink"/>
            <w:rFonts w:eastAsia="Calibri"/>
          </w:rPr>
          <w:t>rda@infrastructure</w:t>
        </w:r>
        <w:r w:rsidR="006C13C1" w:rsidRPr="00693760">
          <w:rPr>
            <w:rStyle w:val="Hyperlink"/>
            <w:rFonts w:eastAsia="Calibri"/>
            <w:spacing w:val="-1"/>
          </w:rPr>
          <w:t>.</w:t>
        </w:r>
        <w:r w:rsidR="006C13C1" w:rsidRPr="00693760">
          <w:rPr>
            <w:rStyle w:val="Hyperlink"/>
            <w:rFonts w:eastAsia="Calibri"/>
          </w:rPr>
          <w:t>gov.</w:t>
        </w:r>
        <w:r w:rsidR="006C13C1" w:rsidRPr="00693760">
          <w:rPr>
            <w:rStyle w:val="Hyperlink"/>
            <w:rFonts w:eastAsia="Calibri"/>
            <w:spacing w:val="1"/>
          </w:rPr>
          <w:t>a</w:t>
        </w:r>
        <w:r w:rsidR="006C13C1" w:rsidRPr="00693760">
          <w:rPr>
            <w:rStyle w:val="Hyperlink"/>
            <w:rFonts w:eastAsia="Calibri"/>
          </w:rPr>
          <w:t>u</w:t>
        </w:r>
        <w:r w:rsidR="006C13C1" w:rsidRPr="006C13C1">
          <w:rPr>
            <w:rStyle w:val="Hyperlink"/>
            <w:rFonts w:eastAsia="Calibri"/>
            <w:color w:val="auto"/>
            <w:u w:val="none"/>
          </w:rPr>
          <w:t>.</w:t>
        </w:r>
        <w:r w:rsidR="006C13C1" w:rsidRPr="00693760">
          <w:rPr>
            <w:rStyle w:val="Hyperlink"/>
            <w:rFonts w:eastAsia="Calibri"/>
            <w:spacing w:val="-2"/>
          </w:rPr>
          <w:t xml:space="preserve"> </w:t>
        </w:r>
      </w:hyperlink>
    </w:p>
    <w:p w14:paraId="1C787DF1" w14:textId="77777777" w:rsidR="00134CB2" w:rsidRDefault="00134CB2" w:rsidP="00134CB2">
      <w:pPr>
        <w:pStyle w:val="RDAtext"/>
        <w:rPr>
          <w:rFonts w:eastAsia="Calibri"/>
        </w:rPr>
      </w:pPr>
      <w:r>
        <w:rPr>
          <w:rFonts w:eastAsia="Calibri"/>
        </w:rPr>
        <w:t>This</w:t>
      </w:r>
      <w:r w:rsidRPr="00285DBE">
        <w:rPr>
          <w:rFonts w:eastAsia="Calibri"/>
        </w:rPr>
        <w:t xml:space="preserve"> </w:t>
      </w:r>
      <w:r>
        <w:rPr>
          <w:rFonts w:eastAsia="Calibri"/>
        </w:rPr>
        <w:t>request</w:t>
      </w:r>
      <w:r w:rsidRPr="00C428D9">
        <w:rPr>
          <w:rFonts w:eastAsia="Calibri"/>
          <w:spacing w:val="-5"/>
        </w:rPr>
        <w:t xml:space="preserve"> </w:t>
      </w:r>
      <w:r>
        <w:rPr>
          <w:rFonts w:eastAsia="Calibri"/>
        </w:rPr>
        <w:t>must</w:t>
      </w:r>
      <w:r w:rsidRPr="000D2DD0">
        <w:rPr>
          <w:rFonts w:eastAsia="Calibri"/>
        </w:rPr>
        <w:t xml:space="preserve"> address</w:t>
      </w:r>
      <w:r w:rsidRPr="000D2DD0">
        <w:rPr>
          <w:rFonts w:eastAsia="Calibri"/>
          <w:spacing w:val="-7"/>
        </w:rPr>
        <w:t xml:space="preserve"> </w:t>
      </w:r>
      <w:proofErr w:type="gramStart"/>
      <w:r w:rsidRPr="000D2DD0">
        <w:rPr>
          <w:rFonts w:eastAsia="Calibri"/>
        </w:rPr>
        <w:t xml:space="preserve">all </w:t>
      </w:r>
      <w:r w:rsidRPr="00004F2C">
        <w:rPr>
          <w:rFonts w:eastAsia="Calibri"/>
          <w:spacing w:val="-1"/>
        </w:rPr>
        <w:t>of</w:t>
      </w:r>
      <w:proofErr w:type="gramEnd"/>
      <w:r w:rsidRPr="00004F2C">
        <w:rPr>
          <w:rFonts w:eastAsia="Calibri"/>
          <w:spacing w:val="-1"/>
        </w:rPr>
        <w:t xml:space="preserve"> </w:t>
      </w:r>
      <w:r w:rsidRPr="00004F2C">
        <w:rPr>
          <w:rFonts w:eastAsia="Calibri"/>
        </w:rPr>
        <w:t>the</w:t>
      </w:r>
      <w:r w:rsidRPr="00004F2C">
        <w:rPr>
          <w:rFonts w:eastAsia="Calibri"/>
          <w:spacing w:val="-3"/>
        </w:rPr>
        <w:t xml:space="preserve"> following </w:t>
      </w:r>
      <w:r w:rsidRPr="00FB787D">
        <w:rPr>
          <w:rFonts w:eastAsia="Calibri"/>
        </w:rPr>
        <w:t>it</w:t>
      </w:r>
      <w:r w:rsidRPr="00FB787D">
        <w:rPr>
          <w:rFonts w:eastAsia="Calibri"/>
          <w:spacing w:val="1"/>
        </w:rPr>
        <w:t>e</w:t>
      </w:r>
      <w:r w:rsidRPr="00FB787D">
        <w:rPr>
          <w:rFonts w:eastAsia="Calibri"/>
        </w:rPr>
        <w:t>ms</w:t>
      </w:r>
      <w:r w:rsidRPr="007520A2">
        <w:rPr>
          <w:rFonts w:eastAsia="Calibri"/>
        </w:rPr>
        <w:t>:</w:t>
      </w: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6"/>
      </w:tblGrid>
      <w:tr w:rsidR="00134CB2" w:rsidRPr="00BA5586" w14:paraId="517B791F" w14:textId="77777777" w:rsidTr="008C3A29">
        <w:tc>
          <w:tcPr>
            <w:tcW w:w="9256" w:type="dxa"/>
          </w:tcPr>
          <w:p w14:paraId="558459F2" w14:textId="77777777" w:rsidR="00134CB2" w:rsidRPr="00BA5586" w:rsidRDefault="00134CB2" w:rsidP="008C3A29">
            <w:pPr>
              <w:spacing w:after="120" w:line="240" w:lineRule="auto"/>
              <w:ind w:left="329" w:right="-23"/>
              <w:rPr>
                <w:rFonts w:ascii="Arial" w:eastAsia="Calibri" w:hAnsi="Arial" w:cs="Arial"/>
                <w:sz w:val="22"/>
                <w:szCs w:val="22"/>
              </w:rPr>
            </w:pPr>
            <w:r w:rsidRPr="00BA558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1. Na</w:t>
            </w:r>
            <w:r w:rsidRPr="00BA5586">
              <w:rPr>
                <w:rFonts w:ascii="Arial" w:eastAsia="Calibri" w:hAnsi="Arial" w:cs="Arial"/>
                <w:b/>
                <w:bCs/>
                <w:spacing w:val="1"/>
                <w:sz w:val="22"/>
                <w:szCs w:val="22"/>
              </w:rPr>
              <w:t>m</w:t>
            </w:r>
            <w:r w:rsidRPr="00BA558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</w:t>
            </w:r>
            <w:r w:rsidRPr="00BA5586">
              <w:rPr>
                <w:rFonts w:ascii="Arial" w:eastAsia="Calibri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BA5586">
              <w:rPr>
                <w:rFonts w:ascii="Arial" w:eastAsia="Calibri" w:hAnsi="Arial" w:cs="Arial"/>
                <w:b/>
                <w:bCs/>
                <w:spacing w:val="1"/>
                <w:sz w:val="22"/>
                <w:szCs w:val="22"/>
              </w:rPr>
              <w:t>o</w:t>
            </w:r>
            <w:r w:rsidRPr="00BA558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f</w:t>
            </w:r>
            <w:r w:rsidRPr="00BA5586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BA558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R</w:t>
            </w:r>
            <w:r w:rsidRPr="00BA5586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</w:rPr>
              <w:t>D</w:t>
            </w:r>
            <w:r w:rsidRPr="00BA558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</w:t>
            </w:r>
            <w:r w:rsidRPr="00BA5586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BA558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Co</w:t>
            </w:r>
            <w:r w:rsidRPr="00BA5586">
              <w:rPr>
                <w:rFonts w:ascii="Arial" w:eastAsia="Calibri" w:hAnsi="Arial" w:cs="Arial"/>
                <w:b/>
                <w:bCs/>
                <w:spacing w:val="1"/>
                <w:sz w:val="22"/>
                <w:szCs w:val="22"/>
              </w:rPr>
              <w:t>m</w:t>
            </w:r>
            <w:r w:rsidRPr="00BA558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mit</w:t>
            </w:r>
            <w:r w:rsidRPr="00BA5586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</w:rPr>
              <w:t>te</w:t>
            </w:r>
            <w:r w:rsidRPr="00BA558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e/s</w:t>
            </w:r>
            <w:r w:rsidRPr="00BA5586">
              <w:rPr>
                <w:rFonts w:ascii="Arial" w:eastAsia="Calibri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BA558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making</w:t>
            </w:r>
            <w:r w:rsidRPr="00BA5586">
              <w:rPr>
                <w:rFonts w:ascii="Arial" w:eastAsia="Calibri" w:hAnsi="Arial" w:cs="Arial"/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BA558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t</w:t>
            </w:r>
            <w:r w:rsidRPr="00BA5586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</w:rPr>
              <w:t>h</w:t>
            </w:r>
            <w:r w:rsidRPr="00BA558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</w:t>
            </w:r>
            <w:r w:rsidRPr="00BA5586">
              <w:rPr>
                <w:rFonts w:ascii="Arial" w:eastAsia="Calibri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BA558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req</w:t>
            </w:r>
            <w:r w:rsidRPr="00BA5586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</w:rPr>
              <w:t>u</w:t>
            </w:r>
            <w:r w:rsidRPr="00BA558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est</w:t>
            </w:r>
            <w:r w:rsidRPr="00BA5586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BA5586">
              <w:rPr>
                <w:rFonts w:ascii="Arial" w:eastAsia="Calibri" w:hAnsi="Arial" w:cs="Arial"/>
                <w:sz w:val="22"/>
                <w:szCs w:val="22"/>
              </w:rPr>
              <w:t>(</w:t>
            </w:r>
            <w:r w:rsidRPr="00BA5586">
              <w:rPr>
                <w:rFonts w:ascii="Arial" w:eastAsia="Calibri" w:hAnsi="Arial" w:cs="Arial"/>
                <w:i/>
                <w:sz w:val="22"/>
                <w:szCs w:val="22"/>
              </w:rPr>
              <w:t>Must include at least o</w:t>
            </w:r>
            <w:r w:rsidRPr="00BA5586">
              <w:rPr>
                <w:rFonts w:ascii="Arial" w:eastAsia="Calibri" w:hAnsi="Arial" w:cs="Arial"/>
                <w:i/>
                <w:spacing w:val="-1"/>
                <w:sz w:val="22"/>
                <w:szCs w:val="22"/>
              </w:rPr>
              <w:t>n</w:t>
            </w:r>
            <w:r w:rsidRPr="00BA5586">
              <w:rPr>
                <w:rFonts w:ascii="Arial" w:eastAsia="Calibri" w:hAnsi="Arial" w:cs="Arial"/>
                <w:i/>
                <w:sz w:val="22"/>
                <w:szCs w:val="22"/>
              </w:rPr>
              <w:t>e</w:t>
            </w:r>
            <w:r w:rsidRPr="00BA5586">
              <w:rPr>
                <w:rFonts w:ascii="Arial" w:eastAsia="Calibri" w:hAnsi="Arial" w:cs="Arial"/>
                <w:i/>
                <w:spacing w:val="-1"/>
                <w:sz w:val="22"/>
                <w:szCs w:val="22"/>
              </w:rPr>
              <w:t xml:space="preserve"> </w:t>
            </w:r>
            <w:r w:rsidRPr="00BA5586">
              <w:rPr>
                <w:rFonts w:ascii="Arial" w:eastAsia="Calibri" w:hAnsi="Arial" w:cs="Arial"/>
                <w:i/>
                <w:sz w:val="22"/>
                <w:szCs w:val="22"/>
              </w:rPr>
              <w:t>of the</w:t>
            </w:r>
            <w:r w:rsidRPr="00BA5586">
              <w:rPr>
                <w:rFonts w:ascii="Arial" w:eastAsia="Calibri" w:hAnsi="Arial" w:cs="Arial"/>
                <w:i/>
                <w:spacing w:val="-3"/>
                <w:sz w:val="22"/>
                <w:szCs w:val="22"/>
              </w:rPr>
              <w:t xml:space="preserve"> </w:t>
            </w:r>
            <w:r w:rsidRPr="00BA5586">
              <w:rPr>
                <w:rFonts w:ascii="Arial" w:eastAsia="Calibri" w:hAnsi="Arial" w:cs="Arial"/>
                <w:i/>
                <w:sz w:val="22"/>
                <w:szCs w:val="22"/>
              </w:rPr>
              <w:t>R</w:t>
            </w:r>
            <w:r w:rsidRPr="00BA5586">
              <w:rPr>
                <w:rFonts w:ascii="Arial" w:eastAsia="Calibri" w:hAnsi="Arial" w:cs="Arial"/>
                <w:i/>
                <w:spacing w:val="-1"/>
                <w:sz w:val="22"/>
                <w:szCs w:val="22"/>
              </w:rPr>
              <w:t>D</w:t>
            </w:r>
            <w:r w:rsidRPr="00BA5586">
              <w:rPr>
                <w:rFonts w:ascii="Arial" w:eastAsia="Calibri" w:hAnsi="Arial" w:cs="Arial"/>
                <w:i/>
                <w:sz w:val="22"/>
                <w:szCs w:val="22"/>
              </w:rPr>
              <w:t>A Committees</w:t>
            </w:r>
            <w:r w:rsidRPr="00BA5586">
              <w:rPr>
                <w:rFonts w:ascii="Arial" w:eastAsia="Calibri" w:hAnsi="Arial" w:cs="Arial"/>
                <w:i/>
                <w:spacing w:val="-11"/>
                <w:sz w:val="22"/>
                <w:szCs w:val="22"/>
              </w:rPr>
              <w:t xml:space="preserve"> </w:t>
            </w:r>
            <w:r w:rsidRPr="00BA5586">
              <w:rPr>
                <w:rFonts w:ascii="Arial" w:eastAsia="Calibri" w:hAnsi="Arial" w:cs="Arial"/>
                <w:i/>
                <w:sz w:val="22"/>
                <w:szCs w:val="22"/>
              </w:rPr>
              <w:t>impacted</w:t>
            </w:r>
            <w:r w:rsidRPr="00BA5586">
              <w:rPr>
                <w:rFonts w:ascii="Arial" w:eastAsia="Calibri" w:hAnsi="Arial" w:cs="Arial"/>
                <w:i/>
                <w:spacing w:val="1"/>
                <w:sz w:val="22"/>
                <w:szCs w:val="22"/>
              </w:rPr>
              <w:t xml:space="preserve"> </w:t>
            </w:r>
            <w:r w:rsidRPr="00BA5586">
              <w:rPr>
                <w:rFonts w:ascii="Arial" w:eastAsia="Calibri" w:hAnsi="Arial" w:cs="Arial"/>
                <w:i/>
                <w:sz w:val="22"/>
                <w:szCs w:val="22"/>
              </w:rPr>
              <w:t>by the</w:t>
            </w:r>
            <w:r w:rsidRPr="00BA5586">
              <w:rPr>
                <w:rFonts w:ascii="Arial" w:eastAsia="Calibri" w:hAnsi="Arial" w:cs="Arial"/>
                <w:i/>
                <w:spacing w:val="-3"/>
                <w:sz w:val="22"/>
                <w:szCs w:val="22"/>
              </w:rPr>
              <w:t xml:space="preserve"> </w:t>
            </w:r>
            <w:r w:rsidRPr="00BA5586">
              <w:rPr>
                <w:rFonts w:ascii="Arial" w:eastAsia="Calibri" w:hAnsi="Arial" w:cs="Arial"/>
                <w:i/>
                <w:sz w:val="22"/>
                <w:szCs w:val="22"/>
              </w:rPr>
              <w:t>bou</w:t>
            </w:r>
            <w:r w:rsidRPr="00BA5586">
              <w:rPr>
                <w:rFonts w:ascii="Arial" w:eastAsia="Calibri" w:hAnsi="Arial" w:cs="Arial"/>
                <w:i/>
                <w:spacing w:val="1"/>
                <w:sz w:val="22"/>
                <w:szCs w:val="22"/>
              </w:rPr>
              <w:t>n</w:t>
            </w:r>
            <w:r w:rsidRPr="00BA5586">
              <w:rPr>
                <w:rFonts w:ascii="Arial" w:eastAsia="Calibri" w:hAnsi="Arial" w:cs="Arial"/>
                <w:i/>
                <w:sz w:val="22"/>
                <w:szCs w:val="22"/>
              </w:rPr>
              <w:t>d</w:t>
            </w:r>
            <w:r w:rsidRPr="00BA5586">
              <w:rPr>
                <w:rFonts w:ascii="Arial" w:eastAsia="Calibri" w:hAnsi="Arial" w:cs="Arial"/>
                <w:i/>
                <w:spacing w:val="-1"/>
                <w:sz w:val="22"/>
                <w:szCs w:val="22"/>
              </w:rPr>
              <w:t>a</w:t>
            </w:r>
            <w:r w:rsidRPr="00BA5586">
              <w:rPr>
                <w:rFonts w:ascii="Arial" w:eastAsia="Calibri" w:hAnsi="Arial" w:cs="Arial"/>
                <w:i/>
                <w:sz w:val="22"/>
                <w:szCs w:val="22"/>
              </w:rPr>
              <w:t>ry</w:t>
            </w:r>
            <w:r w:rsidRPr="00BA5586">
              <w:rPr>
                <w:rFonts w:ascii="Arial" w:eastAsia="Calibri" w:hAnsi="Arial" w:cs="Arial"/>
                <w:i/>
                <w:spacing w:val="1"/>
                <w:sz w:val="22"/>
                <w:szCs w:val="22"/>
              </w:rPr>
              <w:t xml:space="preserve"> </w:t>
            </w:r>
            <w:r w:rsidRPr="00BA5586">
              <w:rPr>
                <w:rFonts w:ascii="Arial" w:eastAsia="Calibri" w:hAnsi="Arial" w:cs="Arial"/>
                <w:i/>
                <w:sz w:val="22"/>
                <w:szCs w:val="22"/>
              </w:rPr>
              <w:t>chang</w:t>
            </w:r>
            <w:r w:rsidRPr="00BA5586">
              <w:rPr>
                <w:rFonts w:ascii="Arial" w:eastAsia="Calibri" w:hAnsi="Arial" w:cs="Arial"/>
                <w:i/>
                <w:spacing w:val="1"/>
                <w:sz w:val="22"/>
                <w:szCs w:val="22"/>
              </w:rPr>
              <w:t>e</w:t>
            </w:r>
            <w:r w:rsidRPr="00BA5586">
              <w:rPr>
                <w:rFonts w:ascii="Arial" w:eastAsia="Calibri" w:hAnsi="Arial" w:cs="Arial"/>
                <w:i/>
                <w:sz w:val="22"/>
                <w:szCs w:val="22"/>
              </w:rPr>
              <w:t>)</w:t>
            </w:r>
          </w:p>
        </w:tc>
      </w:tr>
      <w:tr w:rsidR="00134CB2" w:rsidRPr="00BA5586" w14:paraId="18A6E29C" w14:textId="77777777" w:rsidTr="008C3A29">
        <w:tc>
          <w:tcPr>
            <w:tcW w:w="9256" w:type="dxa"/>
          </w:tcPr>
          <w:p w14:paraId="08E27CCC" w14:textId="77777777" w:rsidR="00134CB2" w:rsidRPr="00BA5586" w:rsidRDefault="00134CB2" w:rsidP="008C3A29">
            <w:pPr>
              <w:spacing w:line="240" w:lineRule="auto"/>
              <w:ind w:right="-2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3DA4C1D" w14:textId="77777777" w:rsidR="00134CB2" w:rsidRPr="00BA5586" w:rsidRDefault="00134CB2" w:rsidP="008C3A29">
            <w:pPr>
              <w:spacing w:line="240" w:lineRule="auto"/>
              <w:ind w:right="-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34CB2" w:rsidRPr="00BA5586" w14:paraId="7F100498" w14:textId="77777777" w:rsidTr="008C3A29">
        <w:tc>
          <w:tcPr>
            <w:tcW w:w="9256" w:type="dxa"/>
          </w:tcPr>
          <w:p w14:paraId="555027B4" w14:textId="77777777" w:rsidR="00134CB2" w:rsidRPr="00BA5586" w:rsidRDefault="00134CB2" w:rsidP="008C3A29">
            <w:pPr>
              <w:spacing w:after="120" w:line="240" w:lineRule="auto"/>
              <w:ind w:left="329" w:right="-23"/>
              <w:rPr>
                <w:rFonts w:ascii="Arial" w:eastAsia="Calibri" w:hAnsi="Arial" w:cs="Arial"/>
                <w:sz w:val="22"/>
                <w:szCs w:val="22"/>
              </w:rPr>
            </w:pPr>
            <w:r w:rsidRPr="00BA558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2. Contact person </w:t>
            </w:r>
            <w:r w:rsidRPr="00BA5586">
              <w:rPr>
                <w:rFonts w:ascii="Arial" w:eastAsia="Calibri" w:hAnsi="Arial" w:cs="Arial"/>
                <w:bCs/>
                <w:i/>
                <w:sz w:val="22"/>
                <w:szCs w:val="22"/>
              </w:rPr>
              <w:t>(e.g. Chair of the requesting RDA Committee. Please provide name, title, and contact details)</w:t>
            </w:r>
          </w:p>
        </w:tc>
      </w:tr>
      <w:tr w:rsidR="00134CB2" w:rsidRPr="00BA5586" w14:paraId="3715CBDC" w14:textId="77777777" w:rsidTr="008C3A29">
        <w:tc>
          <w:tcPr>
            <w:tcW w:w="9256" w:type="dxa"/>
          </w:tcPr>
          <w:p w14:paraId="248D441D" w14:textId="77777777" w:rsidR="00134CB2" w:rsidRPr="00BA5586" w:rsidRDefault="00134CB2" w:rsidP="008C3A29">
            <w:pPr>
              <w:spacing w:line="240" w:lineRule="auto"/>
              <w:ind w:right="-2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A7AE0FA" w14:textId="77777777" w:rsidR="00134CB2" w:rsidRPr="00BA5586" w:rsidRDefault="00134CB2" w:rsidP="008C3A29">
            <w:pPr>
              <w:spacing w:line="240" w:lineRule="auto"/>
              <w:ind w:right="-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34CB2" w:rsidRPr="00BA5586" w14:paraId="12382CE1" w14:textId="77777777" w:rsidTr="008C3A29">
        <w:tc>
          <w:tcPr>
            <w:tcW w:w="9256" w:type="dxa"/>
          </w:tcPr>
          <w:p w14:paraId="5A3A861F" w14:textId="77777777" w:rsidR="00134CB2" w:rsidRPr="00BA5586" w:rsidRDefault="00134CB2" w:rsidP="008C3A29">
            <w:pPr>
              <w:spacing w:after="120" w:line="240" w:lineRule="auto"/>
              <w:ind w:left="329" w:right="-23"/>
              <w:rPr>
                <w:rFonts w:ascii="Arial" w:eastAsia="Calibri" w:hAnsi="Arial" w:cs="Arial"/>
                <w:sz w:val="22"/>
                <w:szCs w:val="22"/>
              </w:rPr>
            </w:pPr>
            <w:r w:rsidRPr="00BA558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3. Summary of reasons for altering the RDA Committees’ boundary/</w:t>
            </w:r>
            <w:proofErr w:type="spellStart"/>
            <w:r w:rsidRPr="00BA558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ies</w:t>
            </w:r>
            <w:proofErr w:type="spellEnd"/>
            <w:r w:rsidRPr="00BA558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Pr="00BA5586">
              <w:rPr>
                <w:rFonts w:ascii="Arial" w:eastAsia="Calibri" w:hAnsi="Arial" w:cs="Arial"/>
                <w:i/>
                <w:sz w:val="22"/>
                <w:szCs w:val="22"/>
              </w:rPr>
              <w:t xml:space="preserve">(Note that evidence of broad consultation </w:t>
            </w:r>
            <w:r>
              <w:rPr>
                <w:rFonts w:ascii="Arial" w:eastAsia="Calibri" w:hAnsi="Arial" w:cs="Arial"/>
                <w:i/>
                <w:sz w:val="22"/>
                <w:szCs w:val="22"/>
              </w:rPr>
              <w:t>is required</w:t>
            </w:r>
            <w:r w:rsidRPr="00BA5586">
              <w:rPr>
                <w:rFonts w:ascii="Arial" w:eastAsia="Calibri" w:hAnsi="Arial" w:cs="Arial"/>
                <w:i/>
                <w:sz w:val="22"/>
                <w:szCs w:val="22"/>
              </w:rPr>
              <w:t>)</w:t>
            </w:r>
          </w:p>
        </w:tc>
      </w:tr>
      <w:tr w:rsidR="00134CB2" w:rsidRPr="00BA5586" w14:paraId="6F0B7C7F" w14:textId="77777777" w:rsidTr="008C3A29">
        <w:tc>
          <w:tcPr>
            <w:tcW w:w="9256" w:type="dxa"/>
          </w:tcPr>
          <w:p w14:paraId="101E7082" w14:textId="77777777" w:rsidR="00134CB2" w:rsidRPr="00BA5586" w:rsidRDefault="00134CB2" w:rsidP="008C3A29">
            <w:pPr>
              <w:spacing w:line="240" w:lineRule="auto"/>
              <w:ind w:right="-2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ACEEA9D" w14:textId="77777777" w:rsidR="00134CB2" w:rsidRPr="00BA5586" w:rsidRDefault="00134CB2" w:rsidP="008C3A29">
            <w:pPr>
              <w:spacing w:line="240" w:lineRule="auto"/>
              <w:ind w:right="-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34CB2" w:rsidRPr="00BA5586" w14:paraId="64F8E54D" w14:textId="77777777" w:rsidTr="008C3A29">
        <w:tc>
          <w:tcPr>
            <w:tcW w:w="9256" w:type="dxa"/>
          </w:tcPr>
          <w:p w14:paraId="26B410E5" w14:textId="77777777" w:rsidR="00134CB2" w:rsidRPr="00BA5586" w:rsidDel="008D1DD2" w:rsidRDefault="00134CB2" w:rsidP="008C3A29">
            <w:pPr>
              <w:spacing w:line="240" w:lineRule="auto"/>
              <w:ind w:left="326" w:right="-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4. Details of agreed funding adjustment (from within current levels)</w:t>
            </w:r>
            <w:r w:rsidRPr="00BA558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34CB2" w:rsidRPr="00BA5586" w14:paraId="5E4D87F4" w14:textId="77777777" w:rsidTr="008C3A29">
        <w:tc>
          <w:tcPr>
            <w:tcW w:w="9256" w:type="dxa"/>
          </w:tcPr>
          <w:p w14:paraId="3B819915" w14:textId="77777777" w:rsidR="00134CB2" w:rsidRDefault="00134CB2" w:rsidP="008C3A29">
            <w:pPr>
              <w:spacing w:line="240" w:lineRule="auto"/>
              <w:ind w:right="-2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5DA99DC" w14:textId="77777777" w:rsidR="00134CB2" w:rsidRPr="00BA5586" w:rsidDel="008D1DD2" w:rsidRDefault="00134CB2" w:rsidP="008C3A29">
            <w:pPr>
              <w:spacing w:line="240" w:lineRule="auto"/>
              <w:ind w:right="-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34CB2" w:rsidRPr="00BA5586" w14:paraId="53D43049" w14:textId="77777777" w:rsidTr="008C3A29">
        <w:tc>
          <w:tcPr>
            <w:tcW w:w="9256" w:type="dxa"/>
          </w:tcPr>
          <w:p w14:paraId="5F657F5E" w14:textId="77777777" w:rsidR="00134CB2" w:rsidRPr="00BA5586" w:rsidRDefault="00134CB2" w:rsidP="008C3A29">
            <w:pPr>
              <w:spacing w:after="60" w:line="240" w:lineRule="auto"/>
              <w:ind w:left="329" w:right="-23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5</w:t>
            </w:r>
            <w:r w:rsidRPr="00BA558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. Attachments - Please tick which documents have been attached</w:t>
            </w:r>
          </w:p>
        </w:tc>
      </w:tr>
      <w:tr w:rsidR="00134CB2" w:rsidRPr="00BA5586" w14:paraId="0948287E" w14:textId="77777777" w:rsidTr="008C3A29">
        <w:tc>
          <w:tcPr>
            <w:tcW w:w="9256" w:type="dxa"/>
          </w:tcPr>
          <w:p w14:paraId="0E4D3305" w14:textId="77777777" w:rsidR="00134CB2" w:rsidRPr="00BA5586" w:rsidRDefault="00134CB2" w:rsidP="008C3A29">
            <w:pPr>
              <w:spacing w:after="60" w:line="240" w:lineRule="auto"/>
              <w:ind w:left="468" w:right="-20"/>
              <w:rPr>
                <w:rFonts w:ascii="Arial" w:eastAsia="Calibri" w:hAnsi="Arial" w:cs="Arial"/>
                <w:sz w:val="22"/>
                <w:szCs w:val="22"/>
              </w:rPr>
            </w:pPr>
            <w:r w:rsidRPr="00BA558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</w:t>
            </w:r>
            <w:r w:rsidRPr="00BA5586">
              <w:rPr>
                <w:rFonts w:ascii="Arial" w:eastAsia="Calibri" w:hAnsi="Arial" w:cs="Arial"/>
                <w:b/>
                <w:bCs/>
                <w:spacing w:val="1"/>
                <w:sz w:val="22"/>
                <w:szCs w:val="22"/>
              </w:rPr>
              <w:t>s</w:t>
            </w:r>
            <w:r w:rsidRPr="00BA558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sential</w:t>
            </w:r>
            <w:r w:rsidRPr="00BA5586">
              <w:rPr>
                <w:rFonts w:ascii="Arial" w:eastAsia="Calibri" w:hAnsi="Arial" w:cs="Arial"/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BA558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attachments</w:t>
            </w:r>
          </w:p>
          <w:p w14:paraId="42AAF9C5" w14:textId="77777777" w:rsidR="00134CB2" w:rsidRPr="005A33A5" w:rsidRDefault="00134CB2" w:rsidP="008C3A29">
            <w:pPr>
              <w:tabs>
                <w:tab w:val="left" w:pos="1180"/>
              </w:tabs>
              <w:spacing w:after="60" w:line="240" w:lineRule="auto"/>
              <w:ind w:left="828" w:right="-20" w:hanging="358"/>
              <w:rPr>
                <w:rFonts w:ascii="Arial" w:eastAsia="Symbol" w:hAnsi="Arial" w:cs="Arial"/>
                <w:sz w:val="22"/>
                <w:szCs w:val="22"/>
              </w:rPr>
            </w:pPr>
            <w:r w:rsidRPr="00BA5586">
              <w:rPr>
                <w:rFonts w:ascii="Arial" w:eastAsia="Symbol" w:hAnsi="Arial" w:cs="Arial"/>
                <w:sz w:val="22"/>
                <w:szCs w:val="22"/>
              </w:rPr>
              <w:t></w:t>
            </w:r>
            <w:r w:rsidRPr="005A33A5">
              <w:rPr>
                <w:rFonts w:ascii="Arial" w:eastAsia="Symbol" w:hAnsi="Arial" w:cs="Arial"/>
                <w:sz w:val="22"/>
                <w:szCs w:val="22"/>
              </w:rPr>
              <w:tab/>
              <w:t>Written support from all RDA Committees impacted by the proposed changes which includes agreement regarding funding adjustments</w:t>
            </w:r>
          </w:p>
          <w:p w14:paraId="343CC1D3" w14:textId="77777777" w:rsidR="00134CB2" w:rsidRPr="00BA5586" w:rsidRDefault="00134CB2" w:rsidP="008C3A29">
            <w:pPr>
              <w:tabs>
                <w:tab w:val="left" w:pos="1180"/>
              </w:tabs>
              <w:spacing w:after="60" w:line="240" w:lineRule="auto"/>
              <w:ind w:left="828" w:right="-20" w:hanging="358"/>
              <w:rPr>
                <w:rFonts w:ascii="Arial" w:eastAsia="Calibri" w:hAnsi="Arial" w:cs="Arial"/>
                <w:sz w:val="22"/>
                <w:szCs w:val="22"/>
              </w:rPr>
            </w:pPr>
            <w:r w:rsidRPr="00BA5586">
              <w:rPr>
                <w:rFonts w:ascii="Arial" w:eastAsia="Symbol" w:hAnsi="Arial" w:cs="Arial"/>
                <w:sz w:val="22"/>
                <w:szCs w:val="22"/>
              </w:rPr>
              <w:t></w:t>
            </w:r>
            <w:r w:rsidRPr="00746ECB">
              <w:rPr>
                <w:rFonts w:ascii="Arial" w:hAnsi="Arial" w:cs="Arial"/>
                <w:sz w:val="22"/>
                <w:szCs w:val="22"/>
              </w:rPr>
              <w:tab/>
            </w:r>
            <w:r w:rsidRPr="00BA5586">
              <w:rPr>
                <w:rFonts w:ascii="Arial" w:eastAsia="Calibri" w:hAnsi="Arial" w:cs="Arial"/>
                <w:sz w:val="22"/>
                <w:szCs w:val="22"/>
              </w:rPr>
              <w:t xml:space="preserve">Views </w:t>
            </w:r>
            <w:r w:rsidRPr="00BF020E">
              <w:rPr>
                <w:rFonts w:ascii="Arial" w:eastAsia="Calibri" w:hAnsi="Arial" w:cs="Arial"/>
                <w:sz w:val="22"/>
                <w:szCs w:val="22"/>
              </w:rPr>
              <w:t>o</w:t>
            </w:r>
            <w:r w:rsidRPr="00BA5586">
              <w:rPr>
                <w:rFonts w:ascii="Arial" w:eastAsia="Calibri" w:hAnsi="Arial" w:cs="Arial"/>
                <w:sz w:val="22"/>
                <w:szCs w:val="22"/>
              </w:rPr>
              <w:t>f l</w:t>
            </w:r>
            <w:r w:rsidRPr="00BF020E">
              <w:rPr>
                <w:rFonts w:ascii="Arial" w:eastAsia="Calibri" w:hAnsi="Arial" w:cs="Arial"/>
                <w:sz w:val="22"/>
                <w:szCs w:val="22"/>
              </w:rPr>
              <w:t>oc</w:t>
            </w:r>
            <w:r w:rsidRPr="00BA5586">
              <w:rPr>
                <w:rFonts w:ascii="Arial" w:eastAsia="Calibri" w:hAnsi="Arial" w:cs="Arial"/>
                <w:sz w:val="22"/>
                <w:szCs w:val="22"/>
              </w:rPr>
              <w:t>al</w:t>
            </w:r>
            <w:r w:rsidRPr="00BF020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A5586">
              <w:rPr>
                <w:rFonts w:ascii="Arial" w:eastAsia="Calibri" w:hAnsi="Arial" w:cs="Arial"/>
                <w:sz w:val="22"/>
                <w:szCs w:val="22"/>
              </w:rPr>
              <w:t>g</w:t>
            </w:r>
            <w:r w:rsidRPr="00BF020E">
              <w:rPr>
                <w:rFonts w:ascii="Arial" w:eastAsia="Calibri" w:hAnsi="Arial" w:cs="Arial"/>
                <w:sz w:val="22"/>
                <w:szCs w:val="22"/>
              </w:rPr>
              <w:t>o</w:t>
            </w:r>
            <w:r w:rsidRPr="00BA5586">
              <w:rPr>
                <w:rFonts w:ascii="Arial" w:eastAsia="Calibri" w:hAnsi="Arial" w:cs="Arial"/>
                <w:sz w:val="22"/>
                <w:szCs w:val="22"/>
              </w:rPr>
              <w:t>vernment</w:t>
            </w:r>
            <w:r w:rsidRPr="00BF020E">
              <w:rPr>
                <w:rFonts w:ascii="Arial" w:eastAsia="Calibri" w:hAnsi="Arial" w:cs="Arial"/>
                <w:sz w:val="22"/>
                <w:szCs w:val="22"/>
              </w:rPr>
              <w:t xml:space="preserve"> o</w:t>
            </w:r>
            <w:r w:rsidRPr="00BA5586">
              <w:rPr>
                <w:rFonts w:ascii="Arial" w:eastAsia="Calibri" w:hAnsi="Arial" w:cs="Arial"/>
                <w:sz w:val="22"/>
                <w:szCs w:val="22"/>
              </w:rPr>
              <w:t>rganisation impa</w:t>
            </w:r>
            <w:r w:rsidRPr="00BF020E">
              <w:rPr>
                <w:rFonts w:ascii="Arial" w:eastAsia="Calibri" w:hAnsi="Arial" w:cs="Arial"/>
                <w:sz w:val="22"/>
                <w:szCs w:val="22"/>
              </w:rPr>
              <w:t>c</w:t>
            </w:r>
            <w:r w:rsidRPr="00BA5586">
              <w:rPr>
                <w:rFonts w:ascii="Arial" w:eastAsia="Calibri" w:hAnsi="Arial" w:cs="Arial"/>
                <w:sz w:val="22"/>
                <w:szCs w:val="22"/>
              </w:rPr>
              <w:t>ted</w:t>
            </w:r>
            <w:r w:rsidRPr="00BF020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A5586">
              <w:rPr>
                <w:rFonts w:ascii="Arial" w:eastAsia="Calibri" w:hAnsi="Arial" w:cs="Arial"/>
                <w:sz w:val="22"/>
                <w:szCs w:val="22"/>
              </w:rPr>
              <w:t>by the</w:t>
            </w:r>
            <w:r w:rsidRPr="00BF020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A5586">
              <w:rPr>
                <w:rFonts w:ascii="Arial" w:eastAsia="Calibri" w:hAnsi="Arial" w:cs="Arial"/>
                <w:sz w:val="22"/>
                <w:szCs w:val="22"/>
              </w:rPr>
              <w:t>prop</w:t>
            </w:r>
            <w:r w:rsidRPr="00BF020E">
              <w:rPr>
                <w:rFonts w:ascii="Arial" w:eastAsia="Calibri" w:hAnsi="Arial" w:cs="Arial"/>
                <w:sz w:val="22"/>
                <w:szCs w:val="22"/>
              </w:rPr>
              <w:t>o</w:t>
            </w:r>
            <w:r w:rsidRPr="00BA5586">
              <w:rPr>
                <w:rFonts w:ascii="Arial" w:eastAsia="Calibri" w:hAnsi="Arial" w:cs="Arial"/>
                <w:sz w:val="22"/>
                <w:szCs w:val="22"/>
              </w:rPr>
              <w:t>sed changes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A5586">
              <w:rPr>
                <w:rFonts w:ascii="Arial" w:eastAsia="Calibri" w:hAnsi="Arial" w:cs="Arial"/>
                <w:sz w:val="22"/>
                <w:szCs w:val="22"/>
              </w:rPr>
              <w:t>(</w:t>
            </w:r>
            <w:r w:rsidRPr="00BF020E">
              <w:rPr>
                <w:rFonts w:ascii="Arial" w:eastAsia="Calibri" w:hAnsi="Arial" w:cs="Arial"/>
                <w:sz w:val="22"/>
                <w:szCs w:val="22"/>
              </w:rPr>
              <w:t>ex</w:t>
            </w:r>
            <w:r w:rsidRPr="00BA5586">
              <w:rPr>
                <w:rFonts w:ascii="Arial" w:eastAsia="Calibri" w:hAnsi="Arial" w:cs="Arial"/>
                <w:sz w:val="22"/>
                <w:szCs w:val="22"/>
              </w:rPr>
              <w:t>cluding</w:t>
            </w:r>
            <w:r w:rsidRPr="00BF020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A5586">
              <w:rPr>
                <w:rFonts w:ascii="Arial" w:eastAsia="Calibri" w:hAnsi="Arial" w:cs="Arial"/>
                <w:sz w:val="22"/>
                <w:szCs w:val="22"/>
              </w:rPr>
              <w:t>the</w:t>
            </w:r>
            <w:r w:rsidRPr="00BF020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A5586"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Pr="00BF020E">
              <w:rPr>
                <w:rFonts w:ascii="Arial" w:eastAsia="Calibri" w:hAnsi="Arial" w:cs="Arial"/>
                <w:sz w:val="22"/>
                <w:szCs w:val="22"/>
              </w:rPr>
              <w:t>C</w:t>
            </w:r>
            <w:r w:rsidRPr="00BA5586">
              <w:rPr>
                <w:rFonts w:ascii="Arial" w:eastAsia="Calibri" w:hAnsi="Arial" w:cs="Arial"/>
                <w:sz w:val="22"/>
                <w:szCs w:val="22"/>
              </w:rPr>
              <w:t>T)</w:t>
            </w:r>
          </w:p>
          <w:p w14:paraId="19E48B87" w14:textId="77777777" w:rsidR="00134CB2" w:rsidRPr="00BA5586" w:rsidRDefault="00134CB2" w:rsidP="008C3A29">
            <w:pPr>
              <w:tabs>
                <w:tab w:val="left" w:pos="1180"/>
              </w:tabs>
              <w:spacing w:after="60" w:line="240" w:lineRule="auto"/>
              <w:ind w:left="828" w:right="-20" w:hanging="358"/>
              <w:rPr>
                <w:rFonts w:ascii="Arial" w:eastAsia="Calibri" w:hAnsi="Arial" w:cs="Arial"/>
                <w:sz w:val="22"/>
                <w:szCs w:val="22"/>
              </w:rPr>
            </w:pPr>
            <w:r w:rsidRPr="00BA5586">
              <w:rPr>
                <w:rFonts w:ascii="Arial" w:eastAsia="Symbol" w:hAnsi="Arial" w:cs="Arial"/>
                <w:sz w:val="22"/>
                <w:szCs w:val="22"/>
              </w:rPr>
              <w:t></w:t>
            </w:r>
            <w:r w:rsidRPr="00746ECB">
              <w:rPr>
                <w:rFonts w:ascii="Arial" w:hAnsi="Arial" w:cs="Arial"/>
                <w:sz w:val="22"/>
                <w:szCs w:val="22"/>
              </w:rPr>
              <w:tab/>
            </w:r>
            <w:r w:rsidRPr="00BA5586">
              <w:rPr>
                <w:rFonts w:ascii="Arial" w:eastAsia="Calibri" w:hAnsi="Arial" w:cs="Arial"/>
                <w:sz w:val="22"/>
                <w:szCs w:val="22"/>
              </w:rPr>
              <w:t xml:space="preserve">Views </w:t>
            </w:r>
            <w:r w:rsidRPr="00BA5586">
              <w:rPr>
                <w:rFonts w:ascii="Arial" w:eastAsia="Calibri" w:hAnsi="Arial" w:cs="Arial"/>
                <w:spacing w:val="-1"/>
                <w:sz w:val="22"/>
                <w:szCs w:val="22"/>
              </w:rPr>
              <w:t>o</w:t>
            </w:r>
            <w:r w:rsidRPr="00BA5586">
              <w:rPr>
                <w:rFonts w:ascii="Arial" w:eastAsia="Calibri" w:hAnsi="Arial" w:cs="Arial"/>
                <w:sz w:val="22"/>
                <w:szCs w:val="22"/>
              </w:rPr>
              <w:t>f lead state</w:t>
            </w:r>
            <w:r w:rsidRPr="00BA5586">
              <w:rPr>
                <w:rFonts w:ascii="Arial" w:eastAsia="Calibri" w:hAnsi="Arial" w:cs="Arial"/>
                <w:spacing w:val="-3"/>
                <w:sz w:val="22"/>
                <w:szCs w:val="22"/>
              </w:rPr>
              <w:t xml:space="preserve"> </w:t>
            </w:r>
            <w:r w:rsidRPr="00BA5586">
              <w:rPr>
                <w:rFonts w:ascii="Arial" w:eastAsia="Calibri" w:hAnsi="Arial" w:cs="Arial"/>
                <w:sz w:val="22"/>
                <w:szCs w:val="22"/>
              </w:rPr>
              <w:t>agen</w:t>
            </w:r>
            <w:r w:rsidRPr="00BA5586">
              <w:rPr>
                <w:rFonts w:ascii="Arial" w:eastAsia="Calibri" w:hAnsi="Arial" w:cs="Arial"/>
                <w:spacing w:val="1"/>
                <w:sz w:val="22"/>
                <w:szCs w:val="22"/>
              </w:rPr>
              <w:t>c</w:t>
            </w:r>
            <w:r w:rsidRPr="00BA5586">
              <w:rPr>
                <w:rFonts w:ascii="Arial" w:eastAsia="Calibri" w:hAnsi="Arial" w:cs="Arial"/>
                <w:sz w:val="22"/>
                <w:szCs w:val="22"/>
              </w:rPr>
              <w:t>ies</w:t>
            </w:r>
            <w:r w:rsidRPr="00BA5586">
              <w:rPr>
                <w:rFonts w:ascii="Arial" w:eastAsia="Calibri" w:hAnsi="Arial" w:cs="Arial"/>
                <w:spacing w:val="-6"/>
                <w:sz w:val="22"/>
                <w:szCs w:val="22"/>
              </w:rPr>
              <w:t xml:space="preserve"> </w:t>
            </w:r>
            <w:r w:rsidRPr="00BA5586">
              <w:rPr>
                <w:rFonts w:ascii="Arial" w:eastAsia="Calibri" w:hAnsi="Arial" w:cs="Arial"/>
                <w:sz w:val="22"/>
                <w:szCs w:val="22"/>
              </w:rPr>
              <w:t>r</w:t>
            </w:r>
            <w:r w:rsidRPr="00BA5586">
              <w:rPr>
                <w:rFonts w:ascii="Arial" w:eastAsia="Calibri" w:hAnsi="Arial" w:cs="Arial"/>
                <w:spacing w:val="1"/>
                <w:sz w:val="22"/>
                <w:szCs w:val="22"/>
              </w:rPr>
              <w:t>e</w:t>
            </w:r>
            <w:r w:rsidRPr="00BA5586">
              <w:rPr>
                <w:rFonts w:ascii="Arial" w:eastAsia="Calibri" w:hAnsi="Arial" w:cs="Arial"/>
                <w:sz w:val="22"/>
                <w:szCs w:val="22"/>
              </w:rPr>
              <w:t>sp</w:t>
            </w:r>
            <w:r w:rsidRPr="00BA5586">
              <w:rPr>
                <w:rFonts w:ascii="Arial" w:eastAsia="Calibri" w:hAnsi="Arial" w:cs="Arial"/>
                <w:spacing w:val="-1"/>
                <w:sz w:val="22"/>
                <w:szCs w:val="22"/>
              </w:rPr>
              <w:t>o</w:t>
            </w:r>
            <w:r w:rsidRPr="00BA5586">
              <w:rPr>
                <w:rFonts w:ascii="Arial" w:eastAsia="Calibri" w:hAnsi="Arial" w:cs="Arial"/>
                <w:sz w:val="22"/>
                <w:szCs w:val="22"/>
              </w:rPr>
              <w:t>nsible</w:t>
            </w:r>
            <w:r w:rsidRPr="00BA5586">
              <w:rPr>
                <w:rFonts w:ascii="Arial" w:eastAsia="Calibri" w:hAnsi="Arial" w:cs="Arial"/>
                <w:spacing w:val="-2"/>
                <w:sz w:val="22"/>
                <w:szCs w:val="22"/>
              </w:rPr>
              <w:t xml:space="preserve"> </w:t>
            </w:r>
            <w:r w:rsidRPr="00BA5586">
              <w:rPr>
                <w:rFonts w:ascii="Arial" w:eastAsia="Calibri" w:hAnsi="Arial" w:cs="Arial"/>
                <w:sz w:val="22"/>
                <w:szCs w:val="22"/>
              </w:rPr>
              <w:t>for delivery</w:t>
            </w:r>
            <w:r w:rsidRPr="00BA5586">
              <w:rPr>
                <w:rFonts w:ascii="Arial" w:eastAsia="Calibri" w:hAnsi="Arial" w:cs="Arial"/>
                <w:spacing w:val="-7"/>
                <w:sz w:val="22"/>
                <w:szCs w:val="22"/>
              </w:rPr>
              <w:t xml:space="preserve"> </w:t>
            </w:r>
            <w:r w:rsidRPr="00BA5586">
              <w:rPr>
                <w:rFonts w:ascii="Arial" w:eastAsia="Calibri" w:hAnsi="Arial" w:cs="Arial"/>
                <w:sz w:val="22"/>
                <w:szCs w:val="22"/>
              </w:rPr>
              <w:t>of regi</w:t>
            </w:r>
            <w:r w:rsidRPr="00BA5586">
              <w:rPr>
                <w:rFonts w:ascii="Arial" w:eastAsia="Calibri" w:hAnsi="Arial" w:cs="Arial"/>
                <w:spacing w:val="-1"/>
                <w:sz w:val="22"/>
                <w:szCs w:val="22"/>
              </w:rPr>
              <w:t>o</w:t>
            </w:r>
            <w:r w:rsidRPr="00BA5586">
              <w:rPr>
                <w:rFonts w:ascii="Arial" w:eastAsia="Calibri" w:hAnsi="Arial" w:cs="Arial"/>
                <w:sz w:val="22"/>
                <w:szCs w:val="22"/>
              </w:rPr>
              <w:t>nal</w:t>
            </w:r>
            <w:r w:rsidRPr="00BA5586">
              <w:rPr>
                <w:rFonts w:ascii="Arial" w:eastAsia="Calibri" w:hAnsi="Arial" w:cs="Arial"/>
                <w:spacing w:val="-5"/>
                <w:sz w:val="22"/>
                <w:szCs w:val="22"/>
              </w:rPr>
              <w:t xml:space="preserve"> </w:t>
            </w:r>
            <w:r w:rsidRPr="00BA5586">
              <w:rPr>
                <w:rFonts w:ascii="Arial" w:eastAsia="Calibri" w:hAnsi="Arial" w:cs="Arial"/>
                <w:sz w:val="22"/>
                <w:szCs w:val="22"/>
              </w:rPr>
              <w:t>developm</w:t>
            </w:r>
            <w:r w:rsidRPr="00BA5586">
              <w:rPr>
                <w:rFonts w:ascii="Arial" w:eastAsia="Calibri" w:hAnsi="Arial" w:cs="Arial"/>
                <w:spacing w:val="1"/>
                <w:sz w:val="22"/>
                <w:szCs w:val="22"/>
              </w:rPr>
              <w:t>e</w:t>
            </w:r>
            <w:r w:rsidRPr="00BA5586">
              <w:rPr>
                <w:rFonts w:ascii="Arial" w:eastAsia="Calibri" w:hAnsi="Arial" w:cs="Arial"/>
                <w:sz w:val="22"/>
                <w:szCs w:val="22"/>
              </w:rPr>
              <w:t>nt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14:paraId="6FC985A5" w14:textId="77777777" w:rsidR="00134CB2" w:rsidRPr="002E3D16" w:rsidRDefault="00134CB2" w:rsidP="008C3A29">
            <w:pPr>
              <w:spacing w:after="60" w:line="240" w:lineRule="auto"/>
              <w:ind w:left="468" w:right="-2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BA558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R</w:t>
            </w:r>
            <w:r w:rsidRPr="002E3D1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ec</w:t>
            </w:r>
            <w:r w:rsidRPr="00BA558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o</w:t>
            </w:r>
            <w:r w:rsidRPr="002E3D1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</w:t>
            </w:r>
            <w:r w:rsidRPr="00BA558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</w:t>
            </w:r>
            <w:r w:rsidRPr="002E3D1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en</w:t>
            </w:r>
            <w:r w:rsidRPr="00BA558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ded</w:t>
            </w:r>
            <w:r w:rsidRPr="002E3D1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Pr="00BA558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</w:t>
            </w:r>
            <w:r w:rsidRPr="002E3D1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t</w:t>
            </w:r>
            <w:r w:rsidRPr="00BA558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tac</w:t>
            </w:r>
            <w:r w:rsidRPr="002E3D1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h</w:t>
            </w:r>
            <w:r w:rsidRPr="00BA558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</w:t>
            </w:r>
            <w:r w:rsidRPr="002E3D1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</w:t>
            </w:r>
            <w:r w:rsidRPr="00BA558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</w:t>
            </w:r>
            <w:r w:rsidRPr="002E3D1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t</w:t>
            </w:r>
            <w:r w:rsidRPr="00BA558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</w:t>
            </w:r>
          </w:p>
          <w:p w14:paraId="2118EF59" w14:textId="77777777" w:rsidR="00134CB2" w:rsidRPr="001421FB" w:rsidRDefault="00134CB2" w:rsidP="008C3A29">
            <w:pPr>
              <w:tabs>
                <w:tab w:val="left" w:pos="1180"/>
              </w:tabs>
              <w:spacing w:after="60" w:line="240" w:lineRule="auto"/>
              <w:ind w:left="828" w:right="-20" w:hanging="358"/>
              <w:rPr>
                <w:rFonts w:ascii="Arial" w:eastAsia="Symbol" w:hAnsi="Arial" w:cs="Arial"/>
                <w:sz w:val="22"/>
                <w:szCs w:val="22"/>
              </w:rPr>
            </w:pPr>
            <w:r w:rsidRPr="00BA5586">
              <w:rPr>
                <w:rFonts w:ascii="Arial" w:eastAsia="Symbol" w:hAnsi="Arial" w:cs="Arial"/>
                <w:sz w:val="22"/>
                <w:szCs w:val="22"/>
              </w:rPr>
              <w:t></w:t>
            </w:r>
            <w:r w:rsidRPr="00746ECB">
              <w:rPr>
                <w:rFonts w:ascii="Arial" w:hAnsi="Arial" w:cs="Arial"/>
                <w:sz w:val="22"/>
                <w:szCs w:val="22"/>
              </w:rPr>
              <w:tab/>
            </w:r>
            <w:r w:rsidRPr="00BA5586">
              <w:rPr>
                <w:rFonts w:ascii="Arial" w:eastAsia="Calibri" w:hAnsi="Arial" w:cs="Arial"/>
                <w:sz w:val="22"/>
                <w:szCs w:val="22"/>
              </w:rPr>
              <w:t>Writt</w:t>
            </w:r>
            <w:r w:rsidRPr="00BA5586">
              <w:rPr>
                <w:rFonts w:ascii="Arial" w:eastAsia="Calibri" w:hAnsi="Arial" w:cs="Arial"/>
                <w:spacing w:val="1"/>
                <w:sz w:val="22"/>
                <w:szCs w:val="22"/>
              </w:rPr>
              <w:t>e</w:t>
            </w:r>
            <w:r w:rsidRPr="00BA5586">
              <w:rPr>
                <w:rFonts w:ascii="Arial" w:eastAsia="Calibri" w:hAnsi="Arial" w:cs="Arial"/>
                <w:sz w:val="22"/>
                <w:szCs w:val="22"/>
              </w:rPr>
              <w:t>n</w:t>
            </w:r>
            <w:r w:rsidRPr="00BA5586">
              <w:rPr>
                <w:rFonts w:ascii="Arial" w:eastAsia="Calibri" w:hAnsi="Arial" w:cs="Arial"/>
                <w:spacing w:val="-6"/>
                <w:sz w:val="22"/>
                <w:szCs w:val="22"/>
              </w:rPr>
              <w:t xml:space="preserve"> </w:t>
            </w:r>
            <w:r w:rsidRPr="001421FB">
              <w:rPr>
                <w:rFonts w:ascii="Arial" w:eastAsia="Symbol" w:hAnsi="Arial" w:cs="Arial"/>
                <w:sz w:val="22"/>
                <w:szCs w:val="22"/>
              </w:rPr>
              <w:t>support from relevant organisations (e.g. local chambers of commerce)</w:t>
            </w:r>
          </w:p>
          <w:p w14:paraId="54A2EC18" w14:textId="77777777" w:rsidR="00134CB2" w:rsidRPr="00BA5586" w:rsidRDefault="00134CB2" w:rsidP="008C3A29">
            <w:pPr>
              <w:tabs>
                <w:tab w:val="left" w:pos="1180"/>
              </w:tabs>
              <w:spacing w:after="60" w:line="240" w:lineRule="auto"/>
              <w:ind w:left="828" w:right="-20" w:hanging="358"/>
              <w:rPr>
                <w:rFonts w:ascii="Arial" w:eastAsia="Calibri" w:hAnsi="Arial" w:cs="Arial"/>
                <w:sz w:val="22"/>
                <w:szCs w:val="22"/>
              </w:rPr>
            </w:pPr>
            <w:r w:rsidRPr="00BA5586">
              <w:rPr>
                <w:rFonts w:ascii="Arial" w:eastAsia="Symbol" w:hAnsi="Arial" w:cs="Arial"/>
                <w:sz w:val="22"/>
                <w:szCs w:val="22"/>
              </w:rPr>
              <w:t></w:t>
            </w:r>
            <w:r w:rsidRPr="001421FB">
              <w:rPr>
                <w:rFonts w:ascii="Arial" w:eastAsia="Symbol" w:hAnsi="Arial" w:cs="Arial"/>
                <w:sz w:val="22"/>
                <w:szCs w:val="22"/>
              </w:rPr>
              <w:tab/>
              <w:t>Summary of any broad consultation undertaken (e.g. who provided an opinion, what the opinion</w:t>
            </w:r>
            <w:r w:rsidRPr="00BA5586">
              <w:rPr>
                <w:rFonts w:ascii="Arial" w:eastAsia="Calibri" w:hAnsi="Arial" w:cs="Arial"/>
                <w:sz w:val="22"/>
                <w:szCs w:val="22"/>
              </w:rPr>
              <w:t xml:space="preserve"> is).</w:t>
            </w:r>
          </w:p>
        </w:tc>
      </w:tr>
    </w:tbl>
    <w:p w14:paraId="30462019" w14:textId="77777777" w:rsidR="006C13C1" w:rsidRDefault="006C13C1"/>
    <w:sectPr w:rsidR="006C13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D1130" w14:textId="77777777" w:rsidR="006C13C1" w:rsidRDefault="006C13C1" w:rsidP="006C13C1">
      <w:pPr>
        <w:spacing w:after="0" w:line="240" w:lineRule="auto"/>
      </w:pPr>
      <w:r>
        <w:separator/>
      </w:r>
    </w:p>
  </w:endnote>
  <w:endnote w:type="continuationSeparator" w:id="0">
    <w:p w14:paraId="758FEAF0" w14:textId="77777777" w:rsidR="006C13C1" w:rsidRDefault="006C13C1" w:rsidP="006C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E9CCA" w14:textId="216D5C73" w:rsidR="006C13C1" w:rsidRDefault="006C13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B8073FA" wp14:editId="08B027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61645"/>
              <wp:effectExtent l="0" t="0" r="16510" b="0"/>
              <wp:wrapNone/>
              <wp:docPr id="12118354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EC2EC9" w14:textId="44CB9588" w:rsidR="006C13C1" w:rsidRPr="006C13C1" w:rsidRDefault="006C13C1" w:rsidP="006C13C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6C13C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8073F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57.2pt;height:36.3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" filled="f" stroked="f">
              <v:textbox style="mso-fit-shape-to-text:t" inset="0,0,0,15pt">
                <w:txbxContent>
                  <w:p w14:paraId="09EC2EC9" w14:textId="44CB9588" w:rsidR="006C13C1" w:rsidRPr="006C13C1" w:rsidRDefault="006C13C1" w:rsidP="006C13C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6C13C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16713" w14:textId="5181F51E" w:rsidR="006C13C1" w:rsidRDefault="006C13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1A55D6A" wp14:editId="76856865">
              <wp:simplePos x="914400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61645"/>
              <wp:effectExtent l="0" t="0" r="16510" b="0"/>
              <wp:wrapNone/>
              <wp:docPr id="95391438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E609B2" w14:textId="140EA272" w:rsidR="006C13C1" w:rsidRPr="006C13C1" w:rsidRDefault="006C13C1" w:rsidP="006C13C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6C13C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55D6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" style="position:absolute;margin-left:0;margin-top:0;width:57.2pt;height:36.3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" filled="f" stroked="f">
              <v:textbox style="mso-fit-shape-to-text:t" inset="0,0,0,15pt">
                <w:txbxContent>
                  <w:p w14:paraId="00E609B2" w14:textId="140EA272" w:rsidR="006C13C1" w:rsidRPr="006C13C1" w:rsidRDefault="006C13C1" w:rsidP="006C13C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6C13C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A5B4" w14:textId="6802EB8C" w:rsidR="006C13C1" w:rsidRDefault="006C13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3133C2A" wp14:editId="6203B50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61645"/>
              <wp:effectExtent l="0" t="0" r="16510" b="0"/>
              <wp:wrapNone/>
              <wp:docPr id="155155143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297D02" w14:textId="31AD999B" w:rsidR="006C13C1" w:rsidRPr="006C13C1" w:rsidRDefault="006C13C1" w:rsidP="006C13C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6C13C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133C2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OFFICIAL" style="position:absolute;margin-left:0;margin-top:0;width:57.2pt;height:36.3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" filled="f" stroked="f">
              <v:textbox style="mso-fit-shape-to-text:t" inset="0,0,0,15pt">
                <w:txbxContent>
                  <w:p w14:paraId="6B297D02" w14:textId="31AD999B" w:rsidR="006C13C1" w:rsidRPr="006C13C1" w:rsidRDefault="006C13C1" w:rsidP="006C13C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6C13C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FD2C8" w14:textId="77777777" w:rsidR="006C13C1" w:rsidRDefault="006C13C1" w:rsidP="006C13C1">
      <w:pPr>
        <w:spacing w:after="0" w:line="240" w:lineRule="auto"/>
      </w:pPr>
      <w:r>
        <w:separator/>
      </w:r>
    </w:p>
  </w:footnote>
  <w:footnote w:type="continuationSeparator" w:id="0">
    <w:p w14:paraId="74147536" w14:textId="77777777" w:rsidR="006C13C1" w:rsidRDefault="006C13C1" w:rsidP="006C1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69DA" w14:textId="59410B96" w:rsidR="006C13C1" w:rsidRDefault="006C13C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6659DA" wp14:editId="0F6CED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61645"/>
              <wp:effectExtent l="0" t="0" r="16510" b="14605"/>
              <wp:wrapNone/>
              <wp:docPr id="137720626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585E6" w14:textId="4C2EBB32" w:rsidR="006C13C1" w:rsidRPr="006C13C1" w:rsidRDefault="006C13C1" w:rsidP="006C13C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6C13C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659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57.2pt;height:36.3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" filled="f" stroked="f">
              <v:textbox style="mso-fit-shape-to-text:t" inset="0,15pt,0,0">
                <w:txbxContent>
                  <w:p w14:paraId="7E4585E6" w14:textId="4C2EBB32" w:rsidR="006C13C1" w:rsidRPr="006C13C1" w:rsidRDefault="006C13C1" w:rsidP="006C13C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6C13C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6FA5" w14:textId="76BD96DE" w:rsidR="006C13C1" w:rsidRDefault="006C13C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51C4F2" wp14:editId="457070A3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61645"/>
              <wp:effectExtent l="0" t="0" r="16510" b="14605"/>
              <wp:wrapNone/>
              <wp:docPr id="70849877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D8994" w14:textId="3FA3B6F3" w:rsidR="006C13C1" w:rsidRPr="006C13C1" w:rsidRDefault="006C13C1" w:rsidP="006C13C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6C13C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1C4F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" style="position:absolute;margin-left:0;margin-top:0;width:57.2pt;height:36.3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" filled="f" stroked="f">
              <v:textbox style="mso-fit-shape-to-text:t" inset="0,15pt,0,0">
                <w:txbxContent>
                  <w:p w14:paraId="3E4D8994" w14:textId="3FA3B6F3" w:rsidR="006C13C1" w:rsidRPr="006C13C1" w:rsidRDefault="006C13C1" w:rsidP="006C13C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6C13C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F036" w14:textId="605EA921" w:rsidR="006C13C1" w:rsidRDefault="006C13C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8B52FF" wp14:editId="09AF65C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61645"/>
              <wp:effectExtent l="0" t="0" r="16510" b="14605"/>
              <wp:wrapNone/>
              <wp:docPr id="63355779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B5AC33" w14:textId="0F9C180B" w:rsidR="006C13C1" w:rsidRPr="006C13C1" w:rsidRDefault="006C13C1" w:rsidP="006C13C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6C13C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B52FF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OFFICIAL" style="position:absolute;margin-left:0;margin-top:0;width:57.2pt;height:36.3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" filled="f" stroked="f">
              <v:textbox style="mso-fit-shape-to-text:t" inset="0,15pt,0,0">
                <w:txbxContent>
                  <w:p w14:paraId="77B5AC33" w14:textId="0F9C180B" w:rsidR="006C13C1" w:rsidRPr="006C13C1" w:rsidRDefault="006C13C1" w:rsidP="006C13C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6C13C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CB2"/>
    <w:rsid w:val="00046670"/>
    <w:rsid w:val="00134CB2"/>
    <w:rsid w:val="00205F3A"/>
    <w:rsid w:val="00286C83"/>
    <w:rsid w:val="002D2119"/>
    <w:rsid w:val="002F604F"/>
    <w:rsid w:val="00307FE5"/>
    <w:rsid w:val="004A71AC"/>
    <w:rsid w:val="00584B22"/>
    <w:rsid w:val="006C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BE550"/>
  <w15:chartTrackingRefBased/>
  <w15:docId w15:val="{CFB1D365-A422-4294-8143-76F7FF03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CB2"/>
    <w:pPr>
      <w:spacing w:line="300" w:lineRule="auto"/>
    </w:pPr>
    <w:rPr>
      <w:rFonts w:ascii="Calibri" w:eastAsia="Times New Roman" w:hAnsi="Calibri" w:cs="Times New Roman"/>
      <w:sz w:val="21"/>
      <w:szCs w:val="2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34CB2"/>
    <w:rPr>
      <w:color w:val="0000FF"/>
      <w:u w:val="single"/>
    </w:rPr>
  </w:style>
  <w:style w:type="paragraph" w:customStyle="1" w:styleId="RDAtext">
    <w:name w:val="RDA text"/>
    <w:basedOn w:val="Normal"/>
    <w:link w:val="RDAtextChar"/>
    <w:qFormat/>
    <w:rsid w:val="00134CB2"/>
    <w:pPr>
      <w:spacing w:before="120" w:after="240" w:line="240" w:lineRule="auto"/>
    </w:pPr>
    <w:rPr>
      <w:rFonts w:ascii="Arial" w:hAnsi="Arial" w:cs="Arial"/>
      <w:sz w:val="22"/>
      <w:szCs w:val="22"/>
    </w:rPr>
  </w:style>
  <w:style w:type="paragraph" w:customStyle="1" w:styleId="RDAheading2">
    <w:name w:val="RDA heading 2"/>
    <w:basedOn w:val="Normal"/>
    <w:link w:val="RDAheading2Char"/>
    <w:qFormat/>
    <w:rsid w:val="00134CB2"/>
    <w:rPr>
      <w:rFonts w:ascii="Arial" w:hAnsi="Arial" w:cs="Arial"/>
      <w:b/>
      <w:sz w:val="24"/>
      <w:szCs w:val="24"/>
    </w:rPr>
  </w:style>
  <w:style w:type="character" w:customStyle="1" w:styleId="RDAtextChar">
    <w:name w:val="RDA text Char"/>
    <w:link w:val="RDAtext"/>
    <w:rsid w:val="00134CB2"/>
    <w:rPr>
      <w:rFonts w:ascii="Arial" w:eastAsia="Times New Roman" w:hAnsi="Arial" w:cs="Arial"/>
      <w:lang w:eastAsia="en-AU"/>
    </w:rPr>
  </w:style>
  <w:style w:type="character" w:customStyle="1" w:styleId="RDAheading2Char">
    <w:name w:val="RDA heading 2 Char"/>
    <w:link w:val="RDAheading2"/>
    <w:rsid w:val="00134CB2"/>
    <w:rPr>
      <w:rFonts w:ascii="Arial" w:eastAsia="Times New Roman" w:hAnsi="Arial" w:cs="Arial"/>
      <w:b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C1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3C1"/>
    <w:rPr>
      <w:rFonts w:ascii="Calibri" w:eastAsia="Times New Roman" w:hAnsi="Calibri" w:cs="Times New Roman"/>
      <w:sz w:val="21"/>
      <w:szCs w:val="21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C1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3C1"/>
    <w:rPr>
      <w:rFonts w:ascii="Calibri" w:eastAsia="Times New Roman" w:hAnsi="Calibri" w:cs="Times New Roman"/>
      <w:sz w:val="21"/>
      <w:szCs w:val="21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C1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rda@infrastructure.gov.au.%20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5E1E034D13974BA0CD8E124FAC469D" ma:contentTypeVersion="16" ma:contentTypeDescription="Create a new document." ma:contentTypeScope="" ma:versionID="735ad72f9b2ac2d5a94ddf0215bb9eca">
  <xsd:schema xmlns:xsd="http://www.w3.org/2001/XMLSchema" xmlns:xs="http://www.w3.org/2001/XMLSchema" xmlns:p="http://schemas.microsoft.com/office/2006/metadata/properties" xmlns:ns2="a4e262b5-55ae-4446-b0d3-08f325fb3c79" xmlns:ns3="8324d871-a6ea-48b1-b108-32b29664d976" targetNamespace="http://schemas.microsoft.com/office/2006/metadata/properties" ma:root="true" ma:fieldsID="35addf97c6fcf37baf7d74e505c3001b" ns2:_="" ns3:_="">
    <xsd:import namespace="a4e262b5-55ae-4446-b0d3-08f325fb3c79"/>
    <xsd:import namespace="8324d871-a6ea-48b1-b108-32b29664d97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Access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262b5-55ae-4446-b0d3-08f325fb3c7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Access" ma:index="19" nillable="true" ma:displayName="Access" ma:format="Dropdown" ma:internalName="Access">
      <xsd:simpleType>
        <xsd:restriction base="dms:Choice">
          <xsd:enumeration value="CLOSED (read-only)"/>
          <xsd:enumeration value="OPEN (read-edit)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4d871-a6ea-48b1-b108-32b29664d97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4239232-ea92-4eb7-b35c-99f5dec68f05}" ma:internalName="TaxCatchAll" ma:showField="CatchAllData" ma:web="8324d871-a6ea-48b1-b108-32b29664d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e262b5-55ae-4446-b0d3-08f325fb3c79">
      <Terms xmlns="http://schemas.microsoft.com/office/infopath/2007/PartnerControls"/>
    </lcf76f155ced4ddcb4097134ff3c332f>
    <TaxCatchAll xmlns="8324d871-a6ea-48b1-b108-32b29664d976" xsi:nil="true"/>
    <Access xmlns="a4e262b5-55ae-4446-b0d3-08f325fb3c79" xsi:nil="true"/>
  </documentManagement>
</p:properties>
</file>

<file path=customXml/itemProps1.xml><?xml version="1.0" encoding="utf-8"?>
<ds:datastoreItem xmlns:ds="http://schemas.openxmlformats.org/officeDocument/2006/customXml" ds:itemID="{9E8D9A8C-743A-4035-9F08-66B6FA905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262b5-55ae-4446-b0d3-08f325fb3c79"/>
    <ds:schemaRef ds:uri="8324d871-a6ea-48b1-b108-32b29664d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F64E83-2C06-47DC-98ED-9E590CE1BA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4887C-5882-460C-AA22-56C0421BEF81}">
  <ds:schemaRefs>
    <ds:schemaRef ds:uri="http://purl.org/dc/dcmitype/"/>
    <ds:schemaRef ds:uri="a4e262b5-55ae-4446-b0d3-08f325fb3c79"/>
    <ds:schemaRef ds:uri="8324d871-a6ea-48b1-b108-32b29664d976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1236</Characters>
  <Application>Microsoft Office Word</Application>
  <DocSecurity>0</DocSecurity>
  <Lines>34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&amp; Regional Development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Practice Guide - Attachment 1.B - Boundary Change Request Form</dc:title>
  <dc:subject/>
  <dc:creator>Regional Development Australia</dc:creator>
  <cp:keywords/>
  <dc:description/>
  <cp:revision>3</cp:revision>
  <dcterms:created xsi:type="dcterms:W3CDTF">2026-04-02T00:38:00Z</dcterms:created>
  <dcterms:modified xsi:type="dcterms:W3CDTF">2026-04-02T00:38:00Z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0x010100125E1E034D13974BA0CD8E124FAC469D</vt:lpwstr>
  </property>
  <property fmtid="{D5CDD505-2E9C-101B-9397-08002B2CF9AE}" pid="3" name="ClassificationContentMarkingHeaderShapeIds">
    <vt:lpwstr>25c35327,52167ffa,2a3ad552</vt:lpwstr>
  </property>
  <property fmtid="{D5CDD505-2E9C-101B-9397-08002B2CF9AE}" pid="4" name="ClassificationContentMarkingHeaderFontProps">
    <vt:lpwstr>#ff0000,14,Aptos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5c7acbcb,7391d3c,38db940f</vt:lpwstr>
  </property>
  <property fmtid="{D5CDD505-2E9C-101B-9397-08002B2CF9AE}" pid="7" name="ClassificationContentMarkingFooterFontProps">
    <vt:lpwstr>#ff0000,14,Aptos</vt:lpwstr>
  </property>
  <property fmtid="{D5CDD505-2E9C-101B-9397-08002B2CF9AE}" pid="8" name="ClassificationContentMarkingFooterText">
    <vt:lpwstr>OFFICIAL</vt:lpwstr>
  </property>
</Properties>
</file>